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26" w:rsidRPr="00236553" w:rsidRDefault="00B12926" w:rsidP="00B12926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707"/>
      </w:tblGrid>
      <w:tr w:rsidR="00B12926" w:rsidTr="00D8103C">
        <w:tc>
          <w:tcPr>
            <w:tcW w:w="2538" w:type="dxa"/>
          </w:tcPr>
          <w:p w:rsidR="00B12926" w:rsidRDefault="00B12926" w:rsidP="00D8103C">
            <w:pPr>
              <w:rPr>
                <w:b/>
                <w:bCs/>
                <w:sz w:val="28"/>
                <w:szCs w:val="28"/>
              </w:rPr>
            </w:pPr>
            <w:r w:rsidRPr="00B434E6">
              <w:rPr>
                <w:rFonts w:hint="cs"/>
                <w:b/>
                <w:bCs/>
                <w:sz w:val="28"/>
                <w:szCs w:val="28"/>
                <w:cs/>
              </w:rPr>
              <w:t>งานที่ให้บริการ</w:t>
            </w:r>
          </w:p>
          <w:p w:rsidR="00B12926" w:rsidRPr="00B434E6" w:rsidRDefault="00B12926" w:rsidP="00D810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7" w:type="dxa"/>
          </w:tcPr>
          <w:p w:rsidR="00167397" w:rsidRDefault="002E6592" w:rsidP="00EC644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การขอรับบำ</w:t>
            </w:r>
            <w:r w:rsidR="005E407C">
              <w:rPr>
                <w:rFonts w:hint="cs"/>
                <w:b/>
                <w:bCs/>
                <w:sz w:val="28"/>
                <w:szCs w:val="28"/>
                <w:cs/>
              </w:rPr>
              <w:t>เหน็จ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พิเศษ</w:t>
            </w:r>
            <w:r w:rsidR="00A670AE">
              <w:rPr>
                <w:rFonts w:hint="cs"/>
                <w:b/>
                <w:bCs/>
                <w:sz w:val="28"/>
                <w:szCs w:val="28"/>
                <w:cs/>
              </w:rPr>
              <w:t>(กรณี</w:t>
            </w:r>
            <w:r w:rsidR="005E407C">
              <w:rPr>
                <w:rFonts w:hint="cs"/>
                <w:b/>
                <w:bCs/>
                <w:sz w:val="28"/>
                <w:szCs w:val="28"/>
                <w:cs/>
              </w:rPr>
              <w:t>ลูกจ้างประจำ</w:t>
            </w:r>
            <w:r w:rsidR="00167397">
              <w:rPr>
                <w:rFonts w:hint="cs"/>
                <w:b/>
                <w:bCs/>
                <w:sz w:val="28"/>
                <w:szCs w:val="28"/>
                <w:cs/>
              </w:rPr>
              <w:t xml:space="preserve"> หรือลูกจ้างชั่วคราว</w:t>
            </w:r>
            <w:r w:rsidR="005E407C">
              <w:rPr>
                <w:rFonts w:hint="cs"/>
                <w:b/>
                <w:bCs/>
                <w:sz w:val="28"/>
                <w:szCs w:val="28"/>
                <w:cs/>
              </w:rPr>
              <w:t>ขององค์กรปกครอง</w:t>
            </w:r>
          </w:p>
          <w:p w:rsidR="00B12926" w:rsidRPr="00957267" w:rsidRDefault="002E6592" w:rsidP="00A670AE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ส่วนท้องถิ่น</w:t>
            </w:r>
            <w:r w:rsidR="00A670AE">
              <w:rPr>
                <w:rFonts w:hint="cs"/>
                <w:b/>
                <w:bCs/>
                <w:sz w:val="28"/>
                <w:szCs w:val="28"/>
                <w:cs/>
              </w:rPr>
              <w:t>ถึงแก่กรรมอันเนื่องมาจากปฏิบัติงานในหน้าที่</w:t>
            </w:r>
            <w:r w:rsidR="00DB3835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E407C" w:rsidRPr="00163016" w:rsidTr="000A0B22">
        <w:tc>
          <w:tcPr>
            <w:tcW w:w="2538" w:type="dxa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707" w:type="dxa"/>
          </w:tcPr>
          <w:p w:rsidR="005E407C" w:rsidRPr="00163016" w:rsidRDefault="005E407C" w:rsidP="0082060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เทศบาลตำบล</w:t>
            </w:r>
            <w:r w:rsidR="0082060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กุดสิม</w:t>
            </w:r>
          </w:p>
        </w:tc>
      </w:tr>
    </w:tbl>
    <w:p w:rsidR="005E407C" w:rsidRPr="00163016" w:rsidRDefault="005E407C" w:rsidP="005E407C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5E407C" w:rsidRPr="00163016" w:rsidRDefault="005E407C" w:rsidP="005E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163016">
        <w:rPr>
          <w:rFonts w:ascii="TH SarabunIT๙" w:hAnsi="TH SarabunIT๙" w:cs="TH SarabunIT๙"/>
          <w:b/>
          <w:bCs/>
          <w:sz w:val="28"/>
          <w:szCs w:val="28"/>
          <w:cs/>
        </w:rPr>
        <w:t>ขอบเขตการให้บริการ</w:t>
      </w:r>
    </w:p>
    <w:p w:rsidR="005E407C" w:rsidRPr="00163016" w:rsidRDefault="005E407C" w:rsidP="005E407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5E407C" w:rsidRPr="00163016" w:rsidTr="000A0B22">
        <w:tc>
          <w:tcPr>
            <w:tcW w:w="4622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 ช่องทางการให้บริการ</w:t>
            </w:r>
          </w:p>
        </w:tc>
        <w:tc>
          <w:tcPr>
            <w:tcW w:w="4623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ระยะเวลาเปิดให้บริการ</w:t>
            </w:r>
          </w:p>
        </w:tc>
      </w:tr>
      <w:tr w:rsidR="005E407C" w:rsidRPr="00163016" w:rsidTr="000A0B22">
        <w:tc>
          <w:tcPr>
            <w:tcW w:w="4622" w:type="dxa"/>
          </w:tcPr>
          <w:p w:rsidR="005E407C" w:rsidRPr="00163016" w:rsidRDefault="005E407C" w:rsidP="0082060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  ฝ่ายอำนวยการ  สำนักปลัดเทศบาลเทศบาลตำบล</w:t>
            </w:r>
            <w:r w:rsidR="008206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กุดสิม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8206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  <w:tc>
          <w:tcPr>
            <w:tcW w:w="4623" w:type="dxa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วันจันทร์ ถึง วันศุกร์ ในเวลาราชการ</w:t>
            </w:r>
          </w:p>
        </w:tc>
      </w:tr>
    </w:tbl>
    <w:p w:rsidR="00B12926" w:rsidRDefault="00B12926" w:rsidP="00B12926">
      <w:pPr>
        <w:rPr>
          <w:sz w:val="16"/>
          <w:szCs w:val="28"/>
        </w:rPr>
      </w:pPr>
    </w:p>
    <w:p w:rsidR="00D36CA9" w:rsidRPr="005E407C" w:rsidRDefault="00D36CA9" w:rsidP="00B12926">
      <w:pPr>
        <w:rPr>
          <w:sz w:val="16"/>
          <w:szCs w:val="28"/>
        </w:rPr>
      </w:pPr>
    </w:p>
    <w:p w:rsidR="00B12926" w:rsidRPr="00236553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bCs/>
          <w:sz w:val="28"/>
          <w:szCs w:val="28"/>
        </w:rPr>
      </w:pPr>
      <w:r w:rsidRPr="00236553">
        <w:rPr>
          <w:rFonts w:hint="cs"/>
          <w:b/>
          <w:bCs/>
          <w:sz w:val="28"/>
          <w:szCs w:val="28"/>
          <w:cs/>
        </w:rPr>
        <w:t>หลักเกณฑ์ วิธีการ และเงื่อนไขในการยื่นคำขอ</w:t>
      </w:r>
    </w:p>
    <w:p w:rsidR="00A670AE" w:rsidRDefault="00D51D08" w:rsidP="00EC644C">
      <w:pPr>
        <w:ind w:firstLine="720"/>
        <w:jc w:val="thaiDistribute"/>
        <w:rPr>
          <w:sz w:val="28"/>
          <w:szCs w:val="28"/>
        </w:rPr>
      </w:pPr>
      <w:r w:rsidRPr="00163016">
        <w:rPr>
          <w:rFonts w:ascii="TH SarabunIT๙" w:hAnsi="TH SarabunIT๙" w:cs="TH SarabunIT๙"/>
          <w:spacing w:val="6"/>
          <w:sz w:val="28"/>
          <w:szCs w:val="28"/>
          <w:cs/>
        </w:rPr>
        <w:t>สิทธิประโยชน์เกี่ยวกับบำเหน็จ</w:t>
      </w:r>
      <w:r w:rsidR="00EC644C">
        <w:rPr>
          <w:rFonts w:hint="cs"/>
          <w:sz w:val="28"/>
          <w:szCs w:val="28"/>
          <w:cs/>
        </w:rPr>
        <w:t>พิเศษ</w:t>
      </w:r>
      <w:r>
        <w:rPr>
          <w:rFonts w:hint="cs"/>
          <w:sz w:val="28"/>
          <w:szCs w:val="28"/>
          <w:cs/>
        </w:rPr>
        <w:t xml:space="preserve"> </w:t>
      </w:r>
      <w:r w:rsidR="00A670AE">
        <w:rPr>
          <w:rFonts w:hint="cs"/>
          <w:sz w:val="28"/>
          <w:szCs w:val="28"/>
          <w:cs/>
        </w:rPr>
        <w:t>กรณี</w:t>
      </w:r>
      <w:r>
        <w:rPr>
          <w:rFonts w:hint="cs"/>
          <w:sz w:val="28"/>
          <w:szCs w:val="28"/>
          <w:cs/>
        </w:rPr>
        <w:t>ลูกจ้างประจำ</w:t>
      </w:r>
      <w:r w:rsidR="00EC644C">
        <w:rPr>
          <w:rFonts w:hint="cs"/>
          <w:sz w:val="28"/>
          <w:szCs w:val="28"/>
          <w:cs/>
        </w:rPr>
        <w:t>หรือลูกจ้างชั่วคราว</w:t>
      </w:r>
      <w:r w:rsidR="00A437D3">
        <w:rPr>
          <w:rFonts w:hint="cs"/>
          <w:sz w:val="28"/>
          <w:szCs w:val="28"/>
          <w:cs/>
        </w:rPr>
        <w:t>ที่</w:t>
      </w:r>
      <w:r>
        <w:rPr>
          <w:rFonts w:hint="cs"/>
          <w:sz w:val="28"/>
          <w:szCs w:val="28"/>
          <w:cs/>
        </w:rPr>
        <w:t>ได้รับอันตรายหรือป่วยเจ็บเพราะ</w:t>
      </w:r>
      <w:r w:rsidR="00EC644C">
        <w:rPr>
          <w:rFonts w:hint="cs"/>
          <w:sz w:val="28"/>
          <w:szCs w:val="28"/>
          <w:cs/>
        </w:rPr>
        <w:t>เหตุ</w:t>
      </w:r>
      <w:r w:rsidR="00E75A8B">
        <w:rPr>
          <w:rFonts w:hint="cs"/>
          <w:sz w:val="28"/>
          <w:szCs w:val="28"/>
          <w:cs/>
        </w:rPr>
        <w:t>ในการปฏิบัติหน้าที่</w:t>
      </w:r>
      <w:r>
        <w:rPr>
          <w:rFonts w:hint="cs"/>
          <w:sz w:val="28"/>
          <w:szCs w:val="28"/>
          <w:cs/>
        </w:rPr>
        <w:t xml:space="preserve"> หรือถูกประทุษร้าย เพราะเหตุกระทำตามหน้าที่</w:t>
      </w:r>
      <w:r w:rsidR="00A670AE">
        <w:rPr>
          <w:rFonts w:hint="cs"/>
          <w:sz w:val="28"/>
          <w:szCs w:val="28"/>
          <w:cs/>
        </w:rPr>
        <w:t>ถึงแก่ความตายก่อนได้รับบำเหน็จพิเศษ ให้จ่าย</w:t>
      </w:r>
    </w:p>
    <w:p w:rsidR="001E298C" w:rsidRDefault="00FF0083" w:rsidP="00A670AE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hint="cs"/>
          <w:sz w:val="28"/>
          <w:szCs w:val="28"/>
          <w:cs/>
        </w:rPr>
        <w:t>บำเหน็</w:t>
      </w:r>
      <w:r w:rsidR="00A670AE">
        <w:rPr>
          <w:rFonts w:hint="cs"/>
          <w:sz w:val="28"/>
          <w:szCs w:val="28"/>
          <w:cs/>
        </w:rPr>
        <w:t>จพิเศษให้แก่ทายาท</w:t>
      </w:r>
      <w:r>
        <w:rPr>
          <w:rFonts w:hint="cs"/>
          <w:sz w:val="28"/>
          <w:szCs w:val="28"/>
          <w:cs/>
        </w:rPr>
        <w:t xml:space="preserve"> ผู้มีสิทธิได้รับมรดกตามประมวลกฎ</w:t>
      </w:r>
      <w:r w:rsidR="00A670AE">
        <w:rPr>
          <w:rFonts w:hint="cs"/>
          <w:sz w:val="28"/>
          <w:szCs w:val="28"/>
          <w:cs/>
        </w:rPr>
        <w:t>หมายแพ่งและพาณิชย์โดยอนุโลม</w:t>
      </w:r>
    </w:p>
    <w:p w:rsidR="00EC644C" w:rsidRPr="009261D8" w:rsidRDefault="00167397" w:rsidP="00A670AE">
      <w:pPr>
        <w:spacing w:before="240"/>
        <w:jc w:val="thaiDistribute"/>
        <w:rPr>
          <w:rFonts w:ascii="TH SarabunIT๙" w:hAnsi="TH SarabunIT๙" w:cs="TH SarabunIT๙"/>
          <w:sz w:val="28"/>
          <w:szCs w:val="28"/>
          <w:u w:val="single"/>
          <w:cs/>
        </w:rPr>
      </w:pPr>
      <w:r w:rsidRPr="009261D8">
        <w:rPr>
          <w:rFonts w:ascii="TH SarabunIT๙" w:hAnsi="TH SarabunIT๙" w:cs="TH SarabunIT๙" w:hint="cs"/>
          <w:sz w:val="28"/>
          <w:szCs w:val="28"/>
          <w:u w:val="single"/>
          <w:cs/>
        </w:rPr>
        <w:t>หมายเหตุ</w:t>
      </w:r>
      <w:r w:rsidRPr="009261D8">
        <w:rPr>
          <w:rFonts w:ascii="TH SarabunIT๙" w:hAnsi="TH SarabunIT๙" w:cs="TH SarabunIT๙" w:hint="cs"/>
          <w:sz w:val="28"/>
          <w:szCs w:val="28"/>
          <w:cs/>
        </w:rPr>
        <w:t xml:space="preserve">  - กรณี</w:t>
      </w:r>
      <w:r w:rsidR="009261D8" w:rsidRPr="009261D8">
        <w:rPr>
          <w:rFonts w:ascii="TH SarabunIT๙" w:hAnsi="TH SarabunIT๙" w:cs="TH SarabunIT๙" w:hint="cs"/>
          <w:sz w:val="28"/>
          <w:szCs w:val="28"/>
          <w:cs/>
        </w:rPr>
        <w:t>ทายาท</w:t>
      </w:r>
      <w:r w:rsidRPr="009261D8">
        <w:rPr>
          <w:rFonts w:ascii="TH SarabunIT๙" w:hAnsi="TH SarabunIT๙" w:cs="TH SarabunIT๙" w:hint="cs"/>
          <w:sz w:val="28"/>
          <w:szCs w:val="28"/>
          <w:cs/>
        </w:rPr>
        <w:t>ลูกจ้างประจำหรือลุกจ้างชั่วคราวผู้มีสิทธิได้ร</w:t>
      </w:r>
      <w:r w:rsidR="009261D8" w:rsidRPr="009261D8">
        <w:rPr>
          <w:rFonts w:ascii="TH SarabunIT๙" w:hAnsi="TH SarabunIT๙" w:cs="TH SarabunIT๙" w:hint="cs"/>
          <w:sz w:val="28"/>
          <w:szCs w:val="28"/>
          <w:cs/>
        </w:rPr>
        <w:t>ับทั้งบำเหน็จพิเศษตามระเบียบนี้</w:t>
      </w:r>
      <w:r w:rsidR="00FF0083">
        <w:rPr>
          <w:rFonts w:ascii="TH SarabunIT๙" w:hAnsi="TH SarabunIT๙" w:cs="TH SarabunIT๙" w:hint="cs"/>
          <w:sz w:val="28"/>
          <w:szCs w:val="28"/>
          <w:cs/>
        </w:rPr>
        <w:t>เงินสงเคราะห์ผู้ประสบภัยตามกฎ</w:t>
      </w:r>
      <w:bookmarkStart w:id="0" w:name="_GoBack"/>
      <w:bookmarkEnd w:id="0"/>
      <w:r w:rsidRPr="009261D8">
        <w:rPr>
          <w:rFonts w:ascii="TH SarabunIT๙" w:hAnsi="TH SarabunIT๙" w:cs="TH SarabunIT๙" w:hint="cs"/>
          <w:sz w:val="28"/>
          <w:szCs w:val="28"/>
          <w:cs/>
        </w:rPr>
        <w:t xml:space="preserve">หมายว่าการสงเคราะห์ผู้ประสบภัย เนื่องจากการช่วยเหลือราชการการปฏิบัติงานของชาติ 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 หรือจากหน่วยงานอื่นที่องค์กรปกครองส่วนท้องถิ่นสั่งให้ไปปฏิบัติงาน </w:t>
      </w:r>
      <w:r w:rsidRPr="009261D8">
        <w:rPr>
          <w:rFonts w:ascii="TH SarabunIT๙" w:hAnsi="TH SarabunIT๙" w:cs="TH SarabunIT๙" w:hint="cs"/>
          <w:sz w:val="28"/>
          <w:szCs w:val="28"/>
          <w:u w:val="single"/>
          <w:cs/>
        </w:rPr>
        <w:t>ให้เลือกรับเพียงอย่างใดอย่างหนึ่งแล้วแต่จะเลือก</w:t>
      </w:r>
    </w:p>
    <w:p w:rsidR="00B12926" w:rsidRDefault="00B12926" w:rsidP="00B12926">
      <w:pPr>
        <w:jc w:val="thaiDistribute"/>
        <w:rPr>
          <w:sz w:val="28"/>
          <w:szCs w:val="28"/>
        </w:rPr>
      </w:pPr>
    </w:p>
    <w:p w:rsidR="00B12926" w:rsidRPr="000754FE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0754FE">
        <w:rPr>
          <w:rFonts w:hint="cs"/>
          <w:b/>
          <w:bCs/>
          <w:sz w:val="28"/>
          <w:szCs w:val="28"/>
          <w:cs/>
        </w:rPr>
        <w:t>ขั้นตอนและระยะเวลาการให้บริการ</w:t>
      </w:r>
    </w:p>
    <w:p w:rsidR="00B12926" w:rsidRPr="000754FE" w:rsidRDefault="00B12926" w:rsidP="00B12926">
      <w:pPr>
        <w:jc w:val="thaiDistribute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8"/>
        <w:gridCol w:w="450"/>
        <w:gridCol w:w="4187"/>
      </w:tblGrid>
      <w:tr w:rsidR="005E407C" w:rsidRPr="00163016" w:rsidTr="000A0B22">
        <w:tc>
          <w:tcPr>
            <w:tcW w:w="4608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ขั้นตอน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361325" w:rsidRDefault="005E407C" w:rsidP="009261D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9261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ทายาท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ผู</w:t>
            </w:r>
            <w:r w:rsidR="00167397">
              <w:rPr>
                <w:rFonts w:ascii="TH SarabunIT๙" w:hAnsi="TH SarabunIT๙" w:cs="TH SarabunIT๙"/>
                <w:sz w:val="28"/>
                <w:szCs w:val="28"/>
                <w:cs/>
              </w:rPr>
              <w:t>้มีสิทธิ ยื่นเรื่องขอรับบำเหน็จ</w:t>
            </w:r>
            <w:r w:rsidR="001673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พิเศษ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พร้อมเอกสาร หลักฐาน ต่อองค์กรปกครองส่วนท้องถิ่นที่สังกัดครั้งสุดท้าย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820605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กุดสิม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CB2634" w:rsidRDefault="005E407C" w:rsidP="00FF628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เจ้าหน้าที่ขององค์กรปกครองส่วนท้องถิ่น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ตรวจสอบความ</w:t>
            </w:r>
            <w:r w:rsidR="00FF62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ถูกต้องและรวบรวม</w:t>
            </w:r>
            <w:r w:rsidR="00FF6280"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</w:t>
            </w:r>
            <w:r w:rsidR="00FF62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 ที่เกี่ยวข้อง เสนอผู้มีอำนาจพิจารณา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ระยะเวลา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วันท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ำการ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  ฝ่ายอำนวยการ  สำนักปลัดเทศบาล</w:t>
            </w:r>
            <w:r w:rsidR="00820605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 w:rsidR="008206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กุดสิม</w:t>
            </w:r>
            <w:r w:rsidR="00820605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8206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="00820605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CB2634" w:rsidRDefault="005E407C" w:rsidP="00FF62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นายกเทศมนตรี หรือผู้รับมอบอำนาจพิจารณาออกคำสั่ง</w:t>
            </w:r>
            <w:r w:rsidR="00D36C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สั่งจ่ายเงินบำเหน็จ</w:t>
            </w:r>
            <w:r w:rsidR="00D36CA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พิเศษ 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ระยะเวลา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วันทำการ)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820605" w:rsidP="000A0B22">
            <w:pPr>
              <w:rPr>
                <w:rFonts w:ascii="TH SarabunIT๙" w:hAnsi="TH SarabunIT๙" w:cs="TH SarabunIT๙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กุดสิม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CB2634" w:rsidRDefault="005E407C" w:rsidP="009261D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4.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องค์กร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ปกครอง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ส่วน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ท้องถิ่น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แจ้ง และเบิกจ่ายเงินดังกล่าว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</w:t>
            </w:r>
            <w:r w:rsidR="009261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แก่ทายาทผู้มีสิทธิ</w:t>
            </w:r>
            <w:r w:rsidR="00FF62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3613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ระยะเวลา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61325">
              <w:rPr>
                <w:rFonts w:ascii="TH SarabunIT๙" w:hAnsi="TH SarabunIT๙" w:cs="TH SarabunIT๙"/>
                <w:sz w:val="26"/>
                <w:szCs w:val="26"/>
              </w:rPr>
              <w:t>1-2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วันทำการ</w:t>
            </w:r>
            <w:r w:rsidRPr="003613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820605" w:rsidP="000A0B22">
            <w:pPr>
              <w:rPr>
                <w:rFonts w:ascii="TH SarabunIT๙" w:hAnsi="TH SarabunIT๙" w:cs="TH SarabunIT๙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กุดสิม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</w:tbl>
    <w:p w:rsidR="00B12926" w:rsidRDefault="00B12926" w:rsidP="00B12926">
      <w:pPr>
        <w:jc w:val="thaiDistribute"/>
        <w:rPr>
          <w:sz w:val="16"/>
          <w:szCs w:val="16"/>
        </w:rPr>
      </w:pPr>
    </w:p>
    <w:p w:rsidR="00FF6280" w:rsidRPr="005E407C" w:rsidRDefault="00FF6280" w:rsidP="00B12926">
      <w:pPr>
        <w:jc w:val="thaiDistribute"/>
        <w:rPr>
          <w:sz w:val="16"/>
          <w:szCs w:val="16"/>
        </w:rPr>
      </w:pPr>
    </w:p>
    <w:p w:rsidR="00B12926" w:rsidRPr="003D6E5A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3D6E5A">
        <w:rPr>
          <w:rFonts w:hint="cs"/>
          <w:b/>
          <w:bCs/>
          <w:sz w:val="28"/>
          <w:szCs w:val="28"/>
          <w:cs/>
        </w:rPr>
        <w:t>ระยะเวลา</w:t>
      </w:r>
    </w:p>
    <w:p w:rsidR="00D36CA9" w:rsidRPr="00CB2634" w:rsidRDefault="00D36CA9" w:rsidP="00D36CA9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ใช้ระยะเวลาประมาณ </w:t>
      </w:r>
      <w:r>
        <w:rPr>
          <w:rFonts w:ascii="TH SarabunIT๙" w:hAnsi="TH SarabunIT๙" w:cs="TH SarabunIT๙"/>
          <w:sz w:val="28"/>
          <w:szCs w:val="28"/>
        </w:rPr>
        <w:t xml:space="preserve">15 </w:t>
      </w:r>
      <w:r>
        <w:rPr>
          <w:rFonts w:ascii="TH SarabunIT๙" w:hAnsi="TH SarabunIT๙" w:cs="TH SarabunIT๙"/>
          <w:sz w:val="28"/>
          <w:szCs w:val="28"/>
          <w:cs/>
        </w:rPr>
        <w:t>วันทำการ นับ</w:t>
      </w:r>
      <w:r>
        <w:rPr>
          <w:rFonts w:ascii="TH SarabunIT๙" w:hAnsi="TH SarabunIT๙" w:cs="TH SarabunIT๙" w:hint="cs"/>
          <w:sz w:val="28"/>
          <w:szCs w:val="28"/>
          <w:cs/>
        </w:rPr>
        <w:t>ตั้งแต่จัดส่งเอกสารหลักฐานครบถ้วน</w:t>
      </w:r>
    </w:p>
    <w:p w:rsidR="00B12926" w:rsidRPr="00E75A8B" w:rsidRDefault="00B12926" w:rsidP="00B12926">
      <w:pPr>
        <w:jc w:val="thaiDistribute"/>
        <w:rPr>
          <w:sz w:val="16"/>
          <w:szCs w:val="16"/>
        </w:rPr>
      </w:pPr>
    </w:p>
    <w:p w:rsidR="00B12926" w:rsidRPr="005E768B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5E768B">
        <w:rPr>
          <w:rFonts w:hint="cs"/>
          <w:b/>
          <w:bCs/>
          <w:sz w:val="28"/>
          <w:szCs w:val="28"/>
          <w:cs/>
        </w:rPr>
        <w:t>รายการเอกสารหลักฐานประกอบ</w:t>
      </w:r>
      <w:r w:rsidR="009D3AE8">
        <w:rPr>
          <w:rFonts w:hint="cs"/>
          <w:b/>
          <w:bCs/>
          <w:sz w:val="28"/>
          <w:szCs w:val="28"/>
          <w:cs/>
        </w:rPr>
        <w:t>การยื่นคำขอ</w:t>
      </w:r>
    </w:p>
    <w:p w:rsidR="00275F4D" w:rsidRPr="00DB3835" w:rsidRDefault="00275F4D" w:rsidP="00275F4D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DB3835">
        <w:rPr>
          <w:rFonts w:ascii="TH SarabunIT๙" w:hAnsi="TH SarabunIT๙" w:cs="TH SarabunIT๙"/>
          <w:sz w:val="28"/>
          <w:szCs w:val="28"/>
        </w:rPr>
        <w:t>1.</w:t>
      </w:r>
      <w:r w:rsidRPr="00DB3835">
        <w:rPr>
          <w:rFonts w:ascii="TH SarabunIT๙" w:hAnsi="TH SarabunIT๙" w:cs="TH SarabunIT๙"/>
          <w:sz w:val="28"/>
          <w:szCs w:val="28"/>
          <w:cs/>
        </w:rPr>
        <w:t xml:space="preserve"> แบบ</w:t>
      </w:r>
      <w:r w:rsidRPr="00DB3835">
        <w:rPr>
          <w:rFonts w:ascii="TH SarabunIT๙" w:hAnsi="TH SarabunIT๙" w:cs="TH SarabunIT๙" w:hint="cs"/>
          <w:sz w:val="28"/>
          <w:szCs w:val="28"/>
          <w:cs/>
        </w:rPr>
        <w:t>คำ</w:t>
      </w:r>
      <w:r w:rsidRPr="00DB3835">
        <w:rPr>
          <w:rFonts w:ascii="TH SarabunIT๙" w:hAnsi="TH SarabunIT๙" w:cs="TH SarabunIT๙"/>
          <w:sz w:val="28"/>
          <w:szCs w:val="28"/>
          <w:cs/>
        </w:rPr>
        <w:t>ขอรับบำเหน็จ</w:t>
      </w:r>
      <w:r w:rsidRPr="00DB3835">
        <w:rPr>
          <w:rFonts w:ascii="TH SarabunIT๙" w:hAnsi="TH SarabunIT๙" w:cs="TH SarabunIT๙" w:hint="cs"/>
          <w:sz w:val="28"/>
          <w:szCs w:val="28"/>
          <w:cs/>
        </w:rPr>
        <w:t>พิเศษ</w:t>
      </w:r>
      <w:r w:rsidR="00DB3835" w:rsidRPr="00DB3835">
        <w:rPr>
          <w:rFonts w:ascii="TH SarabunIT๙" w:hAnsi="TH SarabunIT๙" w:cs="TH SarabunIT๙" w:hint="cs"/>
          <w:sz w:val="28"/>
          <w:szCs w:val="28"/>
          <w:cs/>
        </w:rPr>
        <w:tab/>
      </w:r>
      <w:r w:rsidR="00DB3835" w:rsidRPr="00DB3835">
        <w:rPr>
          <w:rFonts w:ascii="TH SarabunIT๙" w:hAnsi="TH SarabunIT๙" w:cs="TH SarabunIT๙" w:hint="cs"/>
          <w:sz w:val="28"/>
          <w:szCs w:val="28"/>
          <w:cs/>
        </w:rPr>
        <w:tab/>
      </w:r>
      <w:r w:rsidR="00DB3835" w:rsidRPr="00DB3835">
        <w:rPr>
          <w:rFonts w:ascii="TH SarabunIT๙" w:hAnsi="TH SarabunIT๙" w:cs="TH SarabunIT๙" w:hint="cs"/>
          <w:sz w:val="28"/>
          <w:szCs w:val="28"/>
          <w:cs/>
        </w:rPr>
        <w:tab/>
      </w:r>
      <w:r w:rsidRPr="00DB3835">
        <w:rPr>
          <w:rFonts w:ascii="TH SarabunIT๙" w:hAnsi="TH SarabunIT๙" w:cs="TH SarabunIT๙"/>
          <w:sz w:val="28"/>
          <w:szCs w:val="28"/>
          <w:cs/>
        </w:rPr>
        <w:tab/>
      </w:r>
      <w:r w:rsidRPr="00DB3835">
        <w:rPr>
          <w:rFonts w:ascii="TH SarabunIT๙" w:hAnsi="TH SarabunIT๙" w:cs="TH SarabunIT๙"/>
          <w:sz w:val="28"/>
          <w:szCs w:val="28"/>
          <w:cs/>
        </w:rPr>
        <w:tab/>
      </w:r>
      <w:r w:rsidRPr="00DB3835">
        <w:rPr>
          <w:rFonts w:ascii="TH SarabunIT๙" w:hAnsi="TH SarabunIT๙" w:cs="TH SarabunIT๙"/>
          <w:sz w:val="28"/>
          <w:szCs w:val="28"/>
          <w:cs/>
        </w:rPr>
        <w:tab/>
      </w:r>
      <w:r w:rsidRPr="00DB3835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Pr="00DB3835">
        <w:rPr>
          <w:rFonts w:ascii="TH SarabunIT๙" w:hAnsi="TH SarabunIT๙" w:cs="TH SarabunIT๙"/>
          <w:sz w:val="28"/>
          <w:szCs w:val="28"/>
        </w:rPr>
        <w:t xml:space="preserve">1 </w:t>
      </w:r>
      <w:r w:rsidRPr="00DB3835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275F4D" w:rsidRPr="00DB3835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DB3835">
        <w:rPr>
          <w:rFonts w:ascii="TH SarabunIT๙" w:hAnsi="TH SarabunIT๙" w:cs="TH SarabunIT๙"/>
          <w:sz w:val="28"/>
          <w:szCs w:val="28"/>
        </w:rPr>
        <w:t>2.</w:t>
      </w:r>
      <w:r w:rsidRPr="00DB3835">
        <w:rPr>
          <w:rFonts w:ascii="TH SarabunIT๙" w:hAnsi="TH SarabunIT๙" w:cs="TH SarabunIT๙"/>
          <w:sz w:val="28"/>
          <w:szCs w:val="28"/>
          <w:cs/>
        </w:rPr>
        <w:t xml:space="preserve"> สำเนาคำสั่งบรรจุ/แต่งตั้ง และหรือหนังสือรับรองการบรรจุ</w:t>
      </w:r>
      <w:r w:rsidR="00FF6280" w:rsidRPr="00DB3835">
        <w:rPr>
          <w:rFonts w:ascii="TH SarabunIT๙" w:hAnsi="TH SarabunIT๙" w:cs="TH SarabunIT๙" w:hint="cs"/>
          <w:sz w:val="28"/>
          <w:szCs w:val="28"/>
          <w:cs/>
        </w:rPr>
        <w:t>ครั้งแรก</w:t>
      </w:r>
      <w:r w:rsidR="00FF6280" w:rsidRPr="00DB3835">
        <w:rPr>
          <w:rFonts w:ascii="TH SarabunIT๙" w:hAnsi="TH SarabunIT๙" w:cs="TH SarabunIT๙" w:hint="cs"/>
          <w:sz w:val="28"/>
          <w:szCs w:val="28"/>
          <w:cs/>
        </w:rPr>
        <w:tab/>
      </w:r>
      <w:r w:rsidR="00FF6280" w:rsidRPr="00DB3835">
        <w:rPr>
          <w:rFonts w:ascii="TH SarabunIT๙" w:hAnsi="TH SarabunIT๙" w:cs="TH SarabunIT๙" w:hint="cs"/>
          <w:sz w:val="28"/>
          <w:szCs w:val="28"/>
          <w:cs/>
        </w:rPr>
        <w:tab/>
      </w:r>
      <w:r w:rsidRPr="00DB3835">
        <w:rPr>
          <w:rFonts w:ascii="TH SarabunIT๙" w:hAnsi="TH SarabunIT๙" w:cs="TH SarabunIT๙"/>
          <w:sz w:val="28"/>
          <w:szCs w:val="28"/>
        </w:rPr>
        <w:tab/>
      </w:r>
      <w:r w:rsidRPr="00DB3835">
        <w:rPr>
          <w:rFonts w:ascii="TH SarabunIT๙" w:hAnsi="TH SarabunIT๙" w:cs="TH SarabunIT๙"/>
          <w:sz w:val="28"/>
          <w:szCs w:val="28"/>
        </w:rPr>
        <w:tab/>
      </w:r>
      <w:r w:rsidRPr="00DB3835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Pr="00DB3835">
        <w:rPr>
          <w:rFonts w:ascii="TH SarabunIT๙" w:hAnsi="TH SarabunIT๙" w:cs="TH SarabunIT๙"/>
          <w:sz w:val="28"/>
          <w:szCs w:val="28"/>
        </w:rPr>
        <w:t xml:space="preserve">1 </w:t>
      </w:r>
      <w:r w:rsidRPr="00DB3835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DB3835" w:rsidRPr="00DB3835" w:rsidRDefault="00DB3835" w:rsidP="00DB383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DB3835">
        <w:rPr>
          <w:rFonts w:ascii="TH SarabunIT๙" w:hAnsi="TH SarabunIT๙" w:cs="TH SarabunIT๙"/>
          <w:sz w:val="28"/>
          <w:szCs w:val="28"/>
        </w:rPr>
        <w:t>3.</w:t>
      </w:r>
      <w:r w:rsidRPr="00DB3835">
        <w:rPr>
          <w:rFonts w:ascii="TH SarabunIT๙" w:hAnsi="TH SarabunIT๙" w:cs="TH SarabunIT๙"/>
          <w:sz w:val="28"/>
          <w:szCs w:val="28"/>
          <w:cs/>
        </w:rPr>
        <w:t xml:space="preserve"> หนังสือรับรองการใช้เงินคืนแก่หน่วยการบริหารราชการส่วนท้องถิ่น </w:t>
      </w:r>
      <w:r w:rsidRPr="00DB3835">
        <w:rPr>
          <w:rFonts w:ascii="TH SarabunIT๙" w:hAnsi="TH SarabunIT๙" w:cs="TH SarabunIT๙"/>
          <w:sz w:val="28"/>
          <w:szCs w:val="28"/>
          <w:cs/>
        </w:rPr>
        <w:tab/>
      </w:r>
      <w:r w:rsidRPr="00DB3835">
        <w:rPr>
          <w:rFonts w:ascii="TH SarabunIT๙" w:hAnsi="TH SarabunIT๙" w:cs="TH SarabunIT๙"/>
          <w:sz w:val="28"/>
          <w:szCs w:val="28"/>
          <w:cs/>
        </w:rPr>
        <w:tab/>
      </w:r>
      <w:r w:rsidRPr="00DB3835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Pr="00DB3835">
        <w:rPr>
          <w:rFonts w:ascii="TH SarabunIT๙" w:hAnsi="TH SarabunIT๙" w:cs="TH SarabunIT๙"/>
          <w:sz w:val="28"/>
          <w:szCs w:val="28"/>
        </w:rPr>
        <w:t>1</w:t>
      </w:r>
      <w:r w:rsidRPr="00DB3835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Pr="00EE403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EE403D">
        <w:rPr>
          <w:rFonts w:ascii="TH SarabunIT๙" w:hAnsi="TH SarabunIT๙" w:cs="TH SarabunIT๙"/>
          <w:sz w:val="28"/>
          <w:szCs w:val="28"/>
        </w:rPr>
        <w:t>4.</w:t>
      </w:r>
      <w:r w:rsidR="00EE403D">
        <w:rPr>
          <w:rFonts w:ascii="TH SarabunIT๙" w:hAnsi="TH SarabunIT๙" w:cs="TH SarabunIT๙" w:hint="cs"/>
          <w:sz w:val="28"/>
          <w:szCs w:val="28"/>
          <w:cs/>
        </w:rPr>
        <w:t xml:space="preserve"> คำสั่งผู้บังคับบัญชา หรือหลักฐานเกี่ยวกับการไปปฏิบัติราชการ</w:t>
      </w:r>
      <w:r w:rsid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EE403D" w:rsidRPr="004134E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EE403D"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EE403D">
        <w:rPr>
          <w:rFonts w:ascii="TH SarabunIT๙" w:hAnsi="TH SarabunIT๙" w:cs="TH SarabunIT๙"/>
          <w:sz w:val="28"/>
          <w:szCs w:val="28"/>
        </w:rPr>
        <w:t>1</w:t>
      </w:r>
      <w:r w:rsidR="00EE403D"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ab/>
        <w:t xml:space="preserve">   </w:t>
      </w:r>
    </w:p>
    <w:p w:rsidR="00EE403D" w:rsidRPr="00EE403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EE403D">
        <w:rPr>
          <w:rFonts w:ascii="TH SarabunIT๙" w:hAnsi="TH SarabunIT๙" w:cs="TH SarabunIT๙"/>
          <w:sz w:val="28"/>
          <w:szCs w:val="28"/>
        </w:rPr>
        <w:lastRenderedPageBreak/>
        <w:t xml:space="preserve">5. </w:t>
      </w:r>
      <w:r w:rsidR="00EE403D" w:rsidRPr="00EE403D">
        <w:rPr>
          <w:rFonts w:ascii="TH SarabunIT๙" w:hAnsi="TH SarabunIT๙" w:cs="TH SarabunIT๙" w:hint="cs"/>
          <w:sz w:val="28"/>
          <w:szCs w:val="28"/>
          <w:cs/>
        </w:rPr>
        <w:t>รายงานหรือรายละเอียดการปฏิบัติงานในหน้าที่จนเป็นสาเหตุให้ถูกประทุษร้าย</w:t>
      </w:r>
      <w:r w:rsidR="00EE403D"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EE403D"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EE403D" w:rsidRPr="00EE403D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EE403D" w:rsidRPr="00EE403D">
        <w:rPr>
          <w:rFonts w:ascii="TH SarabunIT๙" w:hAnsi="TH SarabunIT๙" w:cs="TH SarabunIT๙"/>
          <w:sz w:val="28"/>
          <w:szCs w:val="28"/>
        </w:rPr>
        <w:t>1</w:t>
      </w:r>
      <w:r w:rsidR="00EE403D" w:rsidRPr="00EE403D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EE403D" w:rsidRDefault="00EE403D" w:rsidP="00275F4D">
      <w:pPr>
        <w:jc w:val="thaiDistribute"/>
        <w:rPr>
          <w:rFonts w:ascii="TH SarabunIT๙" w:hAnsi="TH SarabunIT๙" w:cs="TH SarabunIT๙"/>
          <w:color w:val="C00000"/>
          <w:sz w:val="28"/>
          <w:szCs w:val="28"/>
        </w:rPr>
      </w:pPr>
      <w:r>
        <w:rPr>
          <w:rFonts w:ascii="TH SarabunIT๙" w:hAnsi="TH SarabunIT๙" w:cs="TH SarabunIT๙" w:hint="cs"/>
          <w:color w:val="C00000"/>
          <w:sz w:val="28"/>
          <w:szCs w:val="28"/>
          <w:cs/>
        </w:rPr>
        <w:t xml:space="preserve">   </w:t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>หรือได้รับอันตราย</w:t>
      </w:r>
    </w:p>
    <w:p w:rsidR="00275F4D" w:rsidRPr="00EE403D" w:rsidRDefault="00EE403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EE403D">
        <w:rPr>
          <w:rFonts w:ascii="TH SarabunIT๙" w:hAnsi="TH SarabunIT๙" w:cs="TH SarabunIT๙"/>
          <w:sz w:val="28"/>
          <w:szCs w:val="28"/>
        </w:rPr>
        <w:t xml:space="preserve">6. </w:t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>รายงานของผู้ร่วมงาน</w:t>
      </w:r>
      <w:r w:rsidR="00275F4D" w:rsidRPr="00EE403D">
        <w:rPr>
          <w:rFonts w:ascii="TH SarabunIT๙" w:hAnsi="TH SarabunIT๙" w:cs="TH SarabunIT๙" w:hint="cs"/>
          <w:sz w:val="28"/>
          <w:szCs w:val="28"/>
          <w:cs/>
        </w:rPr>
        <w:t>หรือผู้รู้เหตุการณ์ใกล้ชิด</w:t>
      </w:r>
      <w:r w:rsidR="00275F4D" w:rsidRPr="00EE403D">
        <w:rPr>
          <w:rFonts w:ascii="TH SarabunIT๙" w:hAnsi="TH SarabunIT๙" w:cs="TH SarabunIT๙" w:hint="cs"/>
          <w:sz w:val="28"/>
          <w:szCs w:val="28"/>
          <w:cs/>
        </w:rPr>
        <w:tab/>
        <w:t xml:space="preserve"> (ถ้ามี)</w:t>
      </w:r>
      <w:r w:rsidR="00275F4D"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275F4D"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275F4D"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Pr="00EE403D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Pr="00EE403D">
        <w:rPr>
          <w:rFonts w:ascii="TH SarabunIT๙" w:hAnsi="TH SarabunIT๙" w:cs="TH SarabunIT๙"/>
          <w:sz w:val="28"/>
          <w:szCs w:val="28"/>
        </w:rPr>
        <w:t>1</w:t>
      </w:r>
      <w:r w:rsidRPr="00EE403D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  <w:r w:rsidR="00275F4D"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275F4D" w:rsidRPr="00EE403D">
        <w:rPr>
          <w:rFonts w:ascii="TH SarabunIT๙" w:hAnsi="TH SarabunIT๙" w:cs="TH SarabunIT๙" w:hint="cs"/>
          <w:sz w:val="28"/>
          <w:szCs w:val="28"/>
          <w:cs/>
        </w:rPr>
        <w:tab/>
      </w:r>
    </w:p>
    <w:p w:rsidR="00275F4D" w:rsidRPr="00EE403D" w:rsidRDefault="00EE403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EE403D">
        <w:rPr>
          <w:rFonts w:ascii="TH SarabunIT๙" w:hAnsi="TH SarabunIT๙" w:cs="TH SarabunIT๙"/>
          <w:sz w:val="28"/>
          <w:szCs w:val="28"/>
        </w:rPr>
        <w:t>7</w:t>
      </w:r>
      <w:r w:rsidR="00275F4D" w:rsidRPr="00EE403D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275F4D" w:rsidRPr="00EE403D">
        <w:rPr>
          <w:rFonts w:ascii="TH SarabunIT๙" w:hAnsi="TH SarabunIT๙" w:cs="TH SarabunIT๙" w:hint="cs"/>
          <w:sz w:val="28"/>
          <w:szCs w:val="28"/>
          <w:cs/>
        </w:rPr>
        <w:t>รายงานการสอบสวนของเจ้าหน้าที่ตำรวจในกรณีที่ถูกประทุษร้าย หรือได้รับอันตรายนั้น</w:t>
      </w:r>
      <w:r w:rsidR="00275F4D"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275F4D" w:rsidRPr="00EE403D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275F4D" w:rsidRPr="00EE403D">
        <w:rPr>
          <w:rFonts w:ascii="TH SarabunIT๙" w:hAnsi="TH SarabunIT๙" w:cs="TH SarabunIT๙"/>
          <w:sz w:val="28"/>
          <w:szCs w:val="28"/>
        </w:rPr>
        <w:t>1</w:t>
      </w:r>
      <w:r w:rsidR="00275F4D" w:rsidRPr="00EE403D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Pr="00EE403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EE403D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A65F51" w:rsidRPr="00EE403D">
        <w:rPr>
          <w:rFonts w:ascii="TH SarabunIT๙" w:hAnsi="TH SarabunIT๙" w:cs="TH SarabunIT๙" w:hint="cs"/>
          <w:sz w:val="28"/>
          <w:szCs w:val="28"/>
          <w:cs/>
        </w:rPr>
        <w:t>เกิดจากการกระทำผิดทางอาญาของผู้หนึ่งผู้ใด หรือสำเนาคำพิพากษาคดีนั้น</w:t>
      </w:r>
    </w:p>
    <w:p w:rsidR="00A65F51" w:rsidRPr="00EE403D" w:rsidRDefault="00EE403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EE403D">
        <w:rPr>
          <w:rFonts w:ascii="TH SarabunIT๙" w:hAnsi="TH SarabunIT๙" w:cs="TH SarabunIT๙"/>
          <w:sz w:val="28"/>
          <w:szCs w:val="28"/>
        </w:rPr>
        <w:t>8</w:t>
      </w:r>
      <w:r w:rsidR="00275F4D" w:rsidRPr="00EE403D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A65F51" w:rsidRPr="00EE403D">
        <w:rPr>
          <w:rFonts w:ascii="TH SarabunIT๙" w:hAnsi="TH SarabunIT๙" w:cs="TH SarabunIT๙" w:hint="cs"/>
          <w:sz w:val="28"/>
          <w:szCs w:val="28"/>
          <w:cs/>
        </w:rPr>
        <w:t>หลักฐานการสอบสวนพร้อม</w:t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>ทั้ง</w:t>
      </w:r>
      <w:r w:rsidR="00A65F51" w:rsidRPr="00EE403D">
        <w:rPr>
          <w:rFonts w:ascii="TH SarabunIT๙" w:hAnsi="TH SarabunIT๙" w:cs="TH SarabunIT๙" w:hint="cs"/>
          <w:sz w:val="28"/>
          <w:szCs w:val="28"/>
          <w:cs/>
        </w:rPr>
        <w:t>สรุปความเห็นของคณะกรรมการ ซึ่งผู้บังคับบัญชาได้แต่งตั้งขึ้น</w:t>
      </w:r>
      <w:r w:rsidR="00A65F51" w:rsidRPr="00EE403D">
        <w:rPr>
          <w:rFonts w:ascii="TH SarabunIT๙" w:hAnsi="TH SarabunIT๙" w:cs="TH SarabunIT๙" w:hint="cs"/>
          <w:sz w:val="28"/>
          <w:szCs w:val="28"/>
          <w:cs/>
        </w:rPr>
        <w:tab/>
      </w:r>
      <w:r w:rsidR="00A65F51" w:rsidRPr="00EE403D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A65F51" w:rsidRPr="00EE403D">
        <w:rPr>
          <w:rFonts w:ascii="TH SarabunIT๙" w:hAnsi="TH SarabunIT๙" w:cs="TH SarabunIT๙"/>
          <w:sz w:val="28"/>
          <w:szCs w:val="28"/>
        </w:rPr>
        <w:t>1</w:t>
      </w:r>
      <w:r w:rsidR="00A65F51" w:rsidRPr="00EE403D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Pr="00EE403D" w:rsidRDefault="00A65F51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EE403D">
        <w:rPr>
          <w:rFonts w:ascii="TH SarabunIT๙" w:hAnsi="TH SarabunIT๙" w:cs="TH SarabunIT๙" w:hint="cs"/>
          <w:sz w:val="28"/>
          <w:szCs w:val="28"/>
          <w:cs/>
        </w:rPr>
        <w:t xml:space="preserve">   สอบสวนว่าการถูกประทุษร้ายหรือได้รับอันตรายนั้น เกิดจากความผิดพลาดหรือความประมาทเลินเล่ออย่างร้ายแรง</w:t>
      </w:r>
      <w:r w:rsidR="00275F4D" w:rsidRPr="00EE403D">
        <w:rPr>
          <w:rFonts w:ascii="TH SarabunIT๙" w:hAnsi="TH SarabunIT๙" w:cs="TH SarabunIT๙" w:hint="cs"/>
          <w:sz w:val="28"/>
          <w:szCs w:val="28"/>
          <w:cs/>
        </w:rPr>
        <w:tab/>
      </w:r>
    </w:p>
    <w:p w:rsidR="00EE403D" w:rsidRPr="00EE403D" w:rsidRDefault="00A65F51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EE403D">
        <w:rPr>
          <w:rFonts w:ascii="TH SarabunIT๙" w:hAnsi="TH SarabunIT๙" w:cs="TH SarabunIT๙"/>
          <w:sz w:val="28"/>
          <w:szCs w:val="28"/>
        </w:rPr>
        <w:t xml:space="preserve">   </w:t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>ของผู้นั้นเองหรือไม่ ในกรณีที่ไม่อาจแนบหลักฐานตาม (</w:t>
      </w:r>
      <w:r w:rsidR="00EE403D" w:rsidRPr="00EE403D">
        <w:rPr>
          <w:rFonts w:ascii="TH SarabunIT๙" w:hAnsi="TH SarabunIT๙" w:cs="TH SarabunIT๙" w:hint="cs"/>
          <w:sz w:val="28"/>
          <w:szCs w:val="28"/>
          <w:cs/>
        </w:rPr>
        <w:t xml:space="preserve">ข้อ </w:t>
      </w:r>
      <w:r w:rsidR="00EE403D" w:rsidRPr="00EE403D">
        <w:rPr>
          <w:rFonts w:ascii="TH SarabunIT๙" w:hAnsi="TH SarabunIT๙" w:cs="TH SarabunIT๙"/>
          <w:sz w:val="28"/>
          <w:szCs w:val="28"/>
        </w:rPr>
        <w:t>7</w:t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>) หรือหลักฐานตาม (</w:t>
      </w:r>
      <w:r w:rsidR="00EE403D" w:rsidRPr="00EE403D">
        <w:rPr>
          <w:rFonts w:ascii="TH SarabunIT๙" w:hAnsi="TH SarabunIT๙" w:cs="TH SarabunIT๙" w:hint="cs"/>
          <w:sz w:val="28"/>
          <w:szCs w:val="28"/>
          <w:cs/>
        </w:rPr>
        <w:t xml:space="preserve">ข้อ </w:t>
      </w:r>
      <w:r w:rsidR="00EE403D" w:rsidRPr="00EE403D">
        <w:rPr>
          <w:rFonts w:ascii="TH SarabunIT๙" w:hAnsi="TH SarabunIT๙" w:cs="TH SarabunIT๙"/>
          <w:sz w:val="28"/>
          <w:szCs w:val="28"/>
        </w:rPr>
        <w:t>7</w:t>
      </w:r>
      <w:r w:rsidR="00EE403D" w:rsidRPr="00EE403D">
        <w:rPr>
          <w:rFonts w:ascii="TH SarabunIT๙" w:hAnsi="TH SarabunIT๙" w:cs="TH SarabunIT๙" w:hint="cs"/>
          <w:sz w:val="28"/>
          <w:szCs w:val="28"/>
          <w:cs/>
        </w:rPr>
        <w:t>)</w:t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>ไม่ปรากฏชัดว่าถูกประทุษร้าย</w:t>
      </w:r>
    </w:p>
    <w:p w:rsidR="00A65F51" w:rsidRPr="00EE403D" w:rsidRDefault="00EE403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EE403D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A65F51" w:rsidRPr="00EE403D">
        <w:rPr>
          <w:rFonts w:ascii="TH SarabunIT๙" w:hAnsi="TH SarabunIT๙" w:cs="TH SarabunIT๙" w:hint="cs"/>
          <w:sz w:val="28"/>
          <w:szCs w:val="28"/>
          <w:cs/>
        </w:rPr>
        <w:t>หรือ</w:t>
      </w:r>
      <w:r w:rsidRPr="00EE403D">
        <w:rPr>
          <w:rFonts w:ascii="TH SarabunIT๙" w:hAnsi="TH SarabunIT๙" w:cs="TH SarabunIT๙" w:hint="cs"/>
          <w:sz w:val="28"/>
          <w:szCs w:val="28"/>
          <w:cs/>
        </w:rPr>
        <w:t>ได้รับอันตรายนั้น เกิดจากความผิดพลาดหรือประมาทเลินเล่ออย่างร้ายแรง ของผู้นั้นเองหรือไม่</w:t>
      </w:r>
    </w:p>
    <w:p w:rsidR="00A65F51" w:rsidRPr="009261D8" w:rsidRDefault="00A65F51" w:rsidP="00275F4D">
      <w:pPr>
        <w:jc w:val="thaiDistribute"/>
        <w:rPr>
          <w:rFonts w:ascii="TH SarabunIT๙" w:hAnsi="TH SarabunIT๙" w:cs="TH SarabunIT๙"/>
          <w:color w:val="C00000"/>
          <w:sz w:val="28"/>
          <w:szCs w:val="28"/>
          <w:cs/>
        </w:rPr>
      </w:pPr>
      <w:r w:rsidRPr="009261D8">
        <w:rPr>
          <w:rFonts w:ascii="TH SarabunIT๙" w:hAnsi="TH SarabunIT๙" w:cs="TH SarabunIT๙" w:hint="cs"/>
          <w:color w:val="C00000"/>
          <w:sz w:val="28"/>
          <w:szCs w:val="28"/>
          <w:cs/>
        </w:rPr>
        <w:t xml:space="preserve">   </w:t>
      </w:r>
    </w:p>
    <w:p w:rsidR="00275F4D" w:rsidRPr="002A53A7" w:rsidRDefault="00EE403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2A53A7">
        <w:rPr>
          <w:rFonts w:ascii="TH SarabunIT๙" w:hAnsi="TH SarabunIT๙" w:cs="TH SarabunIT๙"/>
          <w:sz w:val="28"/>
          <w:szCs w:val="28"/>
        </w:rPr>
        <w:t>9</w:t>
      </w:r>
      <w:r w:rsidR="00275F4D" w:rsidRPr="002A53A7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2A53A7">
        <w:rPr>
          <w:rFonts w:ascii="TH SarabunIT๙" w:hAnsi="TH SarabunIT๙" w:cs="TH SarabunIT๙" w:hint="cs"/>
          <w:sz w:val="28"/>
          <w:szCs w:val="28"/>
          <w:cs/>
        </w:rPr>
        <w:t>คำสั่งเลื่อนขั้นเงินเดือนกรณีพิเศษ (ถ้ามี)</w:t>
      </w:r>
      <w:r w:rsidRPr="002A53A7">
        <w:rPr>
          <w:rFonts w:ascii="TH SarabunIT๙" w:hAnsi="TH SarabunIT๙" w:cs="TH SarabunIT๙" w:hint="cs"/>
          <w:sz w:val="28"/>
          <w:szCs w:val="28"/>
          <w:cs/>
        </w:rPr>
        <w:tab/>
      </w:r>
      <w:r w:rsidRPr="002A53A7">
        <w:rPr>
          <w:rFonts w:ascii="TH SarabunIT๙" w:hAnsi="TH SarabunIT๙" w:cs="TH SarabunIT๙" w:hint="cs"/>
          <w:sz w:val="28"/>
          <w:szCs w:val="28"/>
          <w:cs/>
        </w:rPr>
        <w:tab/>
      </w:r>
      <w:r w:rsidRPr="002A53A7">
        <w:rPr>
          <w:rFonts w:ascii="TH SarabunIT๙" w:hAnsi="TH SarabunIT๙" w:cs="TH SarabunIT๙" w:hint="cs"/>
          <w:sz w:val="28"/>
          <w:szCs w:val="28"/>
          <w:cs/>
        </w:rPr>
        <w:tab/>
      </w:r>
      <w:r w:rsidRPr="002A53A7">
        <w:rPr>
          <w:rFonts w:ascii="TH SarabunIT๙" w:hAnsi="TH SarabunIT๙" w:cs="TH SarabunIT๙" w:hint="cs"/>
          <w:sz w:val="28"/>
          <w:szCs w:val="28"/>
          <w:cs/>
        </w:rPr>
        <w:tab/>
      </w:r>
      <w:r w:rsidRPr="002A53A7">
        <w:rPr>
          <w:rFonts w:ascii="TH SarabunIT๙" w:hAnsi="TH SarabunIT๙" w:cs="TH SarabunIT๙" w:hint="cs"/>
          <w:sz w:val="28"/>
          <w:szCs w:val="28"/>
          <w:cs/>
        </w:rPr>
        <w:tab/>
      </w:r>
      <w:r w:rsidRPr="002A53A7">
        <w:rPr>
          <w:rFonts w:ascii="TH SarabunIT๙" w:hAnsi="TH SarabunIT๙" w:cs="TH SarabunIT๙" w:hint="cs"/>
          <w:sz w:val="28"/>
          <w:szCs w:val="28"/>
          <w:cs/>
        </w:rPr>
        <w:tab/>
      </w:r>
      <w:r w:rsidRPr="002A53A7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Pr="002A53A7">
        <w:rPr>
          <w:rFonts w:ascii="TH SarabunIT๙" w:hAnsi="TH SarabunIT๙" w:cs="TH SarabunIT๙"/>
          <w:sz w:val="28"/>
          <w:szCs w:val="28"/>
        </w:rPr>
        <w:t>1</w:t>
      </w:r>
      <w:r w:rsidRPr="002A53A7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EE403D" w:rsidRPr="002A53A7" w:rsidRDefault="00EE403D" w:rsidP="00EE403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A53A7">
        <w:rPr>
          <w:rFonts w:ascii="TH SarabunIT๙" w:hAnsi="TH SarabunIT๙" w:cs="TH SarabunIT๙"/>
          <w:sz w:val="28"/>
          <w:szCs w:val="28"/>
        </w:rPr>
        <w:t>10</w:t>
      </w:r>
      <w:r w:rsidR="00275F4D" w:rsidRPr="002A53A7">
        <w:rPr>
          <w:rFonts w:ascii="TH SarabunIT๙" w:hAnsi="TH SarabunIT๙" w:cs="TH SarabunIT๙"/>
          <w:sz w:val="28"/>
          <w:szCs w:val="28"/>
          <w:cs/>
        </w:rPr>
        <w:t>.</w:t>
      </w:r>
      <w:r w:rsidRPr="002A53A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A53A7">
        <w:rPr>
          <w:rFonts w:ascii="TH SarabunIT๙" w:hAnsi="TH SarabunIT๙" w:cs="TH SarabunIT๙"/>
          <w:sz w:val="28"/>
          <w:szCs w:val="28"/>
          <w:cs/>
        </w:rPr>
        <w:t>สำเนาใบมรณบัตร สำเนาทะเบียนบ้านผู้เสียชีวิต สำเนาทะเบียนสมรส/</w:t>
      </w:r>
      <w:r w:rsidRPr="002A53A7">
        <w:rPr>
          <w:rFonts w:ascii="TH SarabunIT๙" w:hAnsi="TH SarabunIT๙" w:cs="TH SarabunIT๙"/>
          <w:sz w:val="28"/>
          <w:szCs w:val="28"/>
          <w:cs/>
        </w:rPr>
        <w:tab/>
      </w:r>
      <w:r w:rsidRPr="002A53A7">
        <w:rPr>
          <w:rFonts w:ascii="TH SarabunIT๙" w:hAnsi="TH SarabunIT๙" w:cs="TH SarabunIT๙"/>
          <w:sz w:val="28"/>
          <w:szCs w:val="28"/>
          <w:cs/>
        </w:rPr>
        <w:tab/>
      </w:r>
      <w:r w:rsidRPr="002A53A7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Pr="002A53A7">
        <w:rPr>
          <w:rFonts w:ascii="TH SarabunIT๙" w:hAnsi="TH SarabunIT๙" w:cs="TH SarabunIT๙"/>
          <w:sz w:val="28"/>
          <w:szCs w:val="28"/>
        </w:rPr>
        <w:t>1</w:t>
      </w:r>
      <w:r w:rsidRPr="002A53A7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EE403D" w:rsidP="00275F4D">
      <w:pPr>
        <w:jc w:val="thaiDistribute"/>
        <w:rPr>
          <w:rFonts w:ascii="TH SarabunIT๙" w:hAnsi="TH SarabunIT๙" w:cs="TH SarabunIT๙"/>
          <w:color w:val="C00000"/>
          <w:sz w:val="28"/>
          <w:szCs w:val="28"/>
        </w:rPr>
      </w:pPr>
      <w:r w:rsidRPr="002A53A7">
        <w:rPr>
          <w:rFonts w:ascii="TH SarabunIT๙" w:hAnsi="TH SarabunIT๙" w:cs="TH SarabunIT๙" w:hint="cs"/>
          <w:sz w:val="28"/>
          <w:szCs w:val="28"/>
          <w:cs/>
        </w:rPr>
        <w:t xml:space="preserve">     สำเนาทะเบียนหย่าของคู่สมรส</w:t>
      </w:r>
    </w:p>
    <w:p w:rsidR="002A53A7" w:rsidRDefault="002A53A7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A53A7">
        <w:rPr>
          <w:rFonts w:ascii="TH SarabunIT๙" w:hAnsi="TH SarabunIT๙" w:cs="TH SarabunIT๙"/>
          <w:sz w:val="28"/>
          <w:szCs w:val="28"/>
        </w:rPr>
        <w:t>11.</w:t>
      </w:r>
      <w:r>
        <w:rPr>
          <w:rFonts w:ascii="TH SarabunIT๙" w:hAnsi="TH SarabunIT๙" w:cs="TH SarabunIT๙"/>
          <w:color w:val="C00000"/>
          <w:sz w:val="28"/>
          <w:szCs w:val="28"/>
        </w:rPr>
        <w:t xml:space="preserve"> </w:t>
      </w:r>
      <w:r w:rsidRPr="00163016">
        <w:rPr>
          <w:rFonts w:ascii="TH SarabunIT๙" w:hAnsi="TH SarabunIT๙" w:cs="TH SarabunIT๙"/>
          <w:sz w:val="28"/>
          <w:szCs w:val="28"/>
          <w:cs/>
        </w:rPr>
        <w:t>สำเนาใบมรณบัตรของทายาทที่เสียชีวิตแล้ว หรือหนังสือรับรองการตาย</w:t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Pr="00163016">
        <w:rPr>
          <w:rFonts w:ascii="TH SarabunIT๙" w:hAnsi="TH SarabunIT๙" w:cs="TH SarabunIT๙"/>
          <w:sz w:val="28"/>
          <w:szCs w:val="28"/>
        </w:rPr>
        <w:t>1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A53A7" w:rsidRPr="00163016" w:rsidRDefault="002A53A7" w:rsidP="002A53A7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12. </w:t>
      </w:r>
      <w:r w:rsidRPr="00163016">
        <w:rPr>
          <w:rFonts w:ascii="TH SarabunIT๙" w:hAnsi="TH SarabunIT๙" w:cs="TH SarabunIT๙"/>
          <w:sz w:val="28"/>
          <w:szCs w:val="28"/>
          <w:cs/>
        </w:rPr>
        <w:t>สำเนาทะเบียนสมรสของบิดามารดาผู้เสียชีวิต หรือหนังสือรับรองว่าสมรส</w:t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Pr="00163016">
        <w:rPr>
          <w:rFonts w:ascii="TH SarabunIT๙" w:hAnsi="TH SarabunIT๙" w:cs="TH SarabunIT๙"/>
          <w:sz w:val="28"/>
          <w:szCs w:val="28"/>
        </w:rPr>
        <w:t>1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A53A7" w:rsidRDefault="002A53A7" w:rsidP="002A53A7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(ก่อนวันที่ </w:t>
      </w:r>
      <w:r w:rsidRPr="00163016">
        <w:rPr>
          <w:rFonts w:ascii="TH SarabunIT๙" w:hAnsi="TH SarabunIT๙" w:cs="TH SarabunIT๙"/>
          <w:sz w:val="28"/>
          <w:szCs w:val="28"/>
        </w:rPr>
        <w:t xml:space="preserve">1 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ตุลาคม </w:t>
      </w:r>
      <w:r w:rsidRPr="00163016">
        <w:rPr>
          <w:rFonts w:ascii="TH SarabunIT๙" w:hAnsi="TH SarabunIT๙" w:cs="TH SarabunIT๙"/>
          <w:sz w:val="28"/>
          <w:szCs w:val="28"/>
        </w:rPr>
        <w:t>2478</w:t>
      </w:r>
      <w:r w:rsidRPr="00163016">
        <w:rPr>
          <w:rFonts w:ascii="TH SarabunIT๙" w:hAnsi="TH SarabunIT๙" w:cs="TH SarabunIT๙"/>
          <w:sz w:val="28"/>
          <w:szCs w:val="28"/>
          <w:cs/>
        </w:rPr>
        <w:t>)</w:t>
      </w:r>
    </w:p>
    <w:p w:rsidR="002A53A7" w:rsidRPr="00163016" w:rsidRDefault="002A53A7" w:rsidP="002A53A7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 xml:space="preserve">13. </w:t>
      </w:r>
      <w:r w:rsidRPr="00163016">
        <w:rPr>
          <w:rFonts w:ascii="TH SarabunIT๙" w:hAnsi="TH SarabunIT๙" w:cs="TH SarabunIT๙"/>
          <w:sz w:val="28"/>
          <w:szCs w:val="28"/>
          <w:cs/>
        </w:rPr>
        <w:t>หนังสือรับรองความเป็นบุคคลเดียวกัน หรือเอกสารแสดงการเปลี่ยนชื่อตัว-ชื่อสกุล</w:t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Pr="00163016">
        <w:rPr>
          <w:rFonts w:ascii="TH SarabunIT๙" w:hAnsi="TH SarabunIT๙" w:cs="TH SarabunIT๙"/>
          <w:sz w:val="28"/>
          <w:szCs w:val="28"/>
        </w:rPr>
        <w:t>1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A53A7" w:rsidRPr="00163016" w:rsidRDefault="002A53A7" w:rsidP="002A53A7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163016">
        <w:rPr>
          <w:rFonts w:ascii="TH SarabunIT๙" w:hAnsi="TH SarabunIT๙" w:cs="TH SarabunIT๙"/>
          <w:sz w:val="28"/>
          <w:szCs w:val="28"/>
          <w:cs/>
        </w:rPr>
        <w:t>(ถ้ามี) กรณีชื่อตัว – ชื่อสกุลไม่ตรงตามเอกสารอ้างอิง</w:t>
      </w:r>
    </w:p>
    <w:p w:rsidR="002A53A7" w:rsidRPr="00163016" w:rsidRDefault="002A53A7" w:rsidP="002A53A7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14</w:t>
      </w:r>
      <w:r w:rsidRPr="00163016">
        <w:rPr>
          <w:rFonts w:ascii="TH SarabunIT๙" w:hAnsi="TH SarabunIT๙" w:cs="TH SarabunIT๙"/>
          <w:sz w:val="28"/>
          <w:szCs w:val="28"/>
        </w:rPr>
        <w:t>.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สำเนาทะเบียนการรับรองบุตร หรือบุตรบุญธรรม หรือสำ</w:t>
      </w:r>
      <w:r>
        <w:rPr>
          <w:rFonts w:ascii="TH SarabunIT๙" w:hAnsi="TH SarabunIT๙" w:cs="TH SarabunIT๙"/>
          <w:sz w:val="28"/>
          <w:szCs w:val="28"/>
          <w:cs/>
        </w:rPr>
        <w:t xml:space="preserve">เนาคำพิพากษาของศาลว่าเป็นบุตร 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Pr="00163016">
        <w:rPr>
          <w:rFonts w:ascii="TH SarabunIT๙" w:hAnsi="TH SarabunIT๙" w:cs="TH SarabunIT๙"/>
          <w:sz w:val="28"/>
          <w:szCs w:val="28"/>
        </w:rPr>
        <w:t>1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A53A7" w:rsidRPr="002A53A7" w:rsidRDefault="002A53A7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15</w:t>
      </w:r>
      <w:r w:rsidRPr="00163016">
        <w:rPr>
          <w:rFonts w:ascii="TH SarabunIT๙" w:hAnsi="TH SarabunIT๙" w:cs="TH SarabunIT๙"/>
          <w:sz w:val="28"/>
          <w:szCs w:val="28"/>
        </w:rPr>
        <w:t xml:space="preserve">. </w:t>
      </w:r>
      <w:r w:rsidRPr="00163016">
        <w:rPr>
          <w:rFonts w:ascii="TH SarabunIT๙" w:hAnsi="TH SarabunIT๙" w:cs="TH SarabunIT๙"/>
          <w:sz w:val="28"/>
          <w:szCs w:val="28"/>
          <w:cs/>
        </w:rPr>
        <w:t>สำเนาทะเบียนบ้านของทายาททุกคน</w:t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Pr="00163016">
        <w:rPr>
          <w:rFonts w:ascii="TH SarabunIT๙" w:hAnsi="TH SarabunIT๙" w:cs="TH SarabunIT๙"/>
          <w:sz w:val="28"/>
          <w:szCs w:val="28"/>
        </w:rPr>
        <w:t>1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A53A7" w:rsidRPr="002A53A7" w:rsidRDefault="00275F4D" w:rsidP="00CD795E">
      <w:pPr>
        <w:spacing w:before="240"/>
        <w:jc w:val="thaiDistribute"/>
        <w:rPr>
          <w:rFonts w:ascii="TH SarabunIT๙" w:hAnsi="TH SarabunIT๙" w:cs="TH SarabunIT๙"/>
          <w:sz w:val="28"/>
          <w:szCs w:val="28"/>
        </w:rPr>
      </w:pPr>
      <w:r w:rsidRPr="002A53A7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CD795E" w:rsidRPr="002A53A7">
        <w:rPr>
          <w:rFonts w:ascii="TH SarabunIT๙" w:hAnsi="TH SarabunIT๙" w:cs="TH SarabunIT๙" w:hint="cs"/>
          <w:sz w:val="28"/>
          <w:szCs w:val="28"/>
          <w:u w:val="single"/>
          <w:cs/>
        </w:rPr>
        <w:t>หมายเหตุ</w:t>
      </w:r>
      <w:r w:rsidR="00CD795E" w:rsidRPr="002A53A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D795E" w:rsidRPr="002A53A7">
        <w:rPr>
          <w:rFonts w:ascii="TH SarabunIT๙" w:hAnsi="TH SarabunIT๙" w:cs="TH SarabunIT๙"/>
          <w:sz w:val="28"/>
          <w:szCs w:val="28"/>
        </w:rPr>
        <w:t xml:space="preserve">– </w:t>
      </w:r>
      <w:r w:rsidR="00CD795E" w:rsidRPr="002A53A7">
        <w:rPr>
          <w:rFonts w:ascii="TH SarabunIT๙" w:hAnsi="TH SarabunIT๙" w:cs="TH SarabunIT๙" w:hint="cs"/>
          <w:sz w:val="28"/>
          <w:szCs w:val="28"/>
          <w:cs/>
        </w:rPr>
        <w:t>กรณีเป็นสำเนา ให้รับรองสำเนาถูกต้องทุกฉบับ</w:t>
      </w:r>
    </w:p>
    <w:p w:rsidR="002A53A7" w:rsidRPr="002A53A7" w:rsidRDefault="002A53A7" w:rsidP="002A53A7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A53A7">
        <w:rPr>
          <w:rFonts w:ascii="TH SarabunIT๙" w:hAnsi="TH SarabunIT๙" w:cs="TH SarabunIT๙"/>
          <w:sz w:val="28"/>
          <w:szCs w:val="28"/>
        </w:rPr>
        <w:t xml:space="preserve">     – </w:t>
      </w:r>
      <w:r w:rsidRPr="002A53A7">
        <w:rPr>
          <w:rFonts w:ascii="TH SarabunIT๙" w:hAnsi="TH SarabunIT๙" w:cs="TH SarabunIT๙" w:hint="cs"/>
          <w:sz w:val="28"/>
          <w:szCs w:val="28"/>
          <w:cs/>
        </w:rPr>
        <w:t xml:space="preserve">รายการลำดับ </w:t>
      </w:r>
      <w:r w:rsidRPr="002A53A7">
        <w:rPr>
          <w:rFonts w:ascii="TH SarabunIT๙" w:hAnsi="TH SarabunIT๙" w:cs="TH SarabunIT๙"/>
          <w:sz w:val="28"/>
          <w:szCs w:val="28"/>
        </w:rPr>
        <w:t xml:space="preserve">4-9 </w:t>
      </w:r>
      <w:r w:rsidRPr="002A53A7">
        <w:rPr>
          <w:rFonts w:ascii="TH SarabunIT๙" w:hAnsi="TH SarabunIT๙" w:cs="TH SarabunIT๙" w:hint="cs"/>
          <w:sz w:val="28"/>
          <w:szCs w:val="28"/>
          <w:cs/>
        </w:rPr>
        <w:t xml:space="preserve">อนุโลมตามระเบียบกระทรวงมหาดไทย ว่าด้วยเงินบำเหน็จบำนาญข้าราชการส่วนท้องถิ่น   </w:t>
      </w:r>
    </w:p>
    <w:p w:rsidR="00B12926" w:rsidRPr="002A53A7" w:rsidRDefault="002A53A7" w:rsidP="002A53A7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A53A7">
        <w:rPr>
          <w:rFonts w:ascii="TH SarabunIT๙" w:hAnsi="TH SarabunIT๙" w:cs="TH SarabunIT๙" w:hint="cs"/>
          <w:sz w:val="28"/>
          <w:szCs w:val="28"/>
          <w:cs/>
        </w:rPr>
        <w:t xml:space="preserve">        พ.ศ. </w:t>
      </w:r>
      <w:r w:rsidRPr="002A53A7">
        <w:rPr>
          <w:rFonts w:ascii="TH SarabunIT๙" w:hAnsi="TH SarabunIT๙" w:cs="TH SarabunIT๙"/>
          <w:sz w:val="28"/>
          <w:szCs w:val="28"/>
        </w:rPr>
        <w:t>2546</w:t>
      </w:r>
    </w:p>
    <w:p w:rsidR="00CD795E" w:rsidRDefault="00CD795E" w:rsidP="00B12926">
      <w:pPr>
        <w:jc w:val="thaiDistribute"/>
        <w:rPr>
          <w:sz w:val="28"/>
          <w:szCs w:val="28"/>
        </w:rPr>
      </w:pPr>
    </w:p>
    <w:p w:rsidR="00B12926" w:rsidRPr="004E353B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4E353B">
        <w:rPr>
          <w:rFonts w:hint="cs"/>
          <w:b/>
          <w:bCs/>
          <w:sz w:val="28"/>
          <w:szCs w:val="28"/>
          <w:cs/>
        </w:rPr>
        <w:t>ค่าธรรมเนียม</w:t>
      </w:r>
    </w:p>
    <w:p w:rsidR="00B12926" w:rsidRDefault="00B12926" w:rsidP="00B12926">
      <w:pPr>
        <w:spacing w:before="1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ไม่เสียค่าธรรมเนียม</w:t>
      </w:r>
    </w:p>
    <w:p w:rsidR="00B12926" w:rsidRDefault="00B12926" w:rsidP="00B12926">
      <w:pPr>
        <w:jc w:val="thaiDistribute"/>
        <w:rPr>
          <w:sz w:val="28"/>
          <w:szCs w:val="28"/>
        </w:rPr>
      </w:pPr>
    </w:p>
    <w:p w:rsidR="00B12926" w:rsidRPr="00C67F68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C67F68">
        <w:rPr>
          <w:rFonts w:hint="cs"/>
          <w:b/>
          <w:bCs/>
          <w:sz w:val="28"/>
          <w:szCs w:val="28"/>
          <w:cs/>
        </w:rPr>
        <w:t>การรับเรื่องร้องเรียน</w:t>
      </w:r>
    </w:p>
    <w:p w:rsidR="00CD795E" w:rsidRPr="00CB2634" w:rsidRDefault="00CD795E" w:rsidP="00CD795E">
      <w:pPr>
        <w:spacing w:before="1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งานนิติการ  ฝ่ายอำนวยการ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B12926" w:rsidRDefault="00CD795E" w:rsidP="00CD795E">
      <w:pPr>
        <w:jc w:val="thaiDistribute"/>
        <w:rPr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เทศบาลตำบล</w:t>
      </w:r>
      <w:r w:rsidR="00820605">
        <w:rPr>
          <w:rFonts w:ascii="TH SarabunIT๙" w:hAnsi="TH SarabunIT๙" w:cs="TH SarabunIT๙" w:hint="cs"/>
          <w:b/>
          <w:bCs/>
          <w:sz w:val="28"/>
          <w:szCs w:val="28"/>
          <w:cs/>
        </w:rPr>
        <w:t>กุดสิม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หมายเลขโทรศัพท์ 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0-</w:t>
      </w:r>
      <w:r>
        <w:rPr>
          <w:rFonts w:ascii="TH SarabunIT๙" w:hAnsi="TH SarabunIT๙" w:cs="TH SarabunIT๙"/>
          <w:b/>
          <w:bCs/>
          <w:sz w:val="28"/>
          <w:szCs w:val="28"/>
        </w:rPr>
        <w:t>43</w:t>
      </w:r>
      <w:r w:rsidR="00820605">
        <w:rPr>
          <w:rFonts w:ascii="TH SarabunIT๙" w:hAnsi="TH SarabunIT๙" w:cs="TH SarabunIT๙" w:hint="cs"/>
          <w:b/>
          <w:bCs/>
          <w:sz w:val="28"/>
          <w:szCs w:val="28"/>
          <w:cs/>
        </w:rPr>
        <w:t>8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-</w:t>
      </w:r>
      <w:r w:rsidR="00820605">
        <w:rPr>
          <w:rFonts w:ascii="TH SarabunIT๙" w:hAnsi="TH SarabunIT๙" w:cs="TH SarabunIT๙" w:hint="cs"/>
          <w:b/>
          <w:bCs/>
          <w:sz w:val="28"/>
          <w:szCs w:val="28"/>
          <w:cs/>
        </w:rPr>
        <w:t>59087</w:t>
      </w:r>
    </w:p>
    <w:p w:rsidR="00CD795E" w:rsidRPr="00C67F68" w:rsidRDefault="00CD795E" w:rsidP="00CD795E">
      <w:pPr>
        <w:jc w:val="thaiDistribute"/>
        <w:rPr>
          <w:sz w:val="28"/>
          <w:szCs w:val="28"/>
        </w:rPr>
      </w:pPr>
    </w:p>
    <w:p w:rsidR="00B12926" w:rsidRPr="00C67F68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ตัวอย่างแบบฟอร์ม</w:t>
      </w:r>
    </w:p>
    <w:p w:rsidR="002A53A7" w:rsidRPr="002A53A7" w:rsidRDefault="002A53A7" w:rsidP="00B12926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2A53A7">
        <w:rPr>
          <w:rFonts w:ascii="TH SarabunIT๙" w:hAnsi="TH SarabunIT๙" w:cs="TH SarabunIT๙"/>
          <w:sz w:val="28"/>
          <w:szCs w:val="28"/>
        </w:rPr>
        <w:t xml:space="preserve">1. </w:t>
      </w:r>
      <w:r w:rsidR="00B12926" w:rsidRPr="002A53A7">
        <w:rPr>
          <w:rFonts w:ascii="TH SarabunIT๙" w:hAnsi="TH SarabunIT๙" w:cs="TH SarabunIT๙"/>
          <w:sz w:val="28"/>
          <w:szCs w:val="28"/>
          <w:cs/>
        </w:rPr>
        <w:t>แบบ</w:t>
      </w:r>
      <w:r w:rsidR="00CD795E" w:rsidRPr="002A53A7">
        <w:rPr>
          <w:rFonts w:ascii="TH SarabunIT๙" w:hAnsi="TH SarabunIT๙" w:cs="TH SarabunIT๙"/>
          <w:sz w:val="28"/>
          <w:szCs w:val="28"/>
          <w:cs/>
        </w:rPr>
        <w:t>คำ</w:t>
      </w:r>
      <w:r w:rsidR="00B12926" w:rsidRPr="002A53A7">
        <w:rPr>
          <w:rFonts w:ascii="TH SarabunIT๙" w:hAnsi="TH SarabunIT๙" w:cs="TH SarabunIT๙"/>
          <w:sz w:val="28"/>
          <w:szCs w:val="28"/>
          <w:cs/>
        </w:rPr>
        <w:t>ขอรับบำเหน็จ</w:t>
      </w:r>
      <w:r w:rsidRPr="002A53A7">
        <w:rPr>
          <w:rFonts w:ascii="TH SarabunIT๙" w:hAnsi="TH SarabunIT๙" w:cs="TH SarabunIT๙"/>
          <w:sz w:val="28"/>
          <w:szCs w:val="28"/>
          <w:cs/>
        </w:rPr>
        <w:t>พิเศษ</w:t>
      </w:r>
    </w:p>
    <w:p w:rsidR="002A53A7" w:rsidRPr="002A53A7" w:rsidRDefault="002A53A7" w:rsidP="002A53A7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A53A7">
        <w:rPr>
          <w:rFonts w:ascii="TH SarabunIT๙" w:hAnsi="TH SarabunIT๙" w:cs="TH SarabunIT๙"/>
          <w:sz w:val="28"/>
          <w:szCs w:val="28"/>
        </w:rPr>
        <w:t>2.</w:t>
      </w:r>
      <w:r w:rsidRPr="002A53A7">
        <w:rPr>
          <w:rFonts w:ascii="TH SarabunIT๙" w:hAnsi="TH SarabunIT๙" w:cs="TH SarabunIT๙"/>
          <w:sz w:val="28"/>
          <w:szCs w:val="28"/>
          <w:cs/>
        </w:rPr>
        <w:t xml:space="preserve"> หนังสือรับรองการใช้เงินคืนแก่หน่วยการบริหารราชการส่วนท้องถิ่น</w:t>
      </w:r>
    </w:p>
    <w:p w:rsidR="00B12926" w:rsidRDefault="00B12926" w:rsidP="00B12926">
      <w:pPr>
        <w:spacing w:before="1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</w:p>
    <w:p w:rsidR="007C3F2E" w:rsidRDefault="007C3F2E"/>
    <w:sectPr w:rsidR="007C3F2E" w:rsidSect="001E298C">
      <w:headerReference w:type="default" r:id="rId6"/>
      <w:pgSz w:w="11909" w:h="16834" w:code="9"/>
      <w:pgMar w:top="1008" w:right="1440" w:bottom="720" w:left="1440" w:header="288" w:footer="28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FF" w:rsidRDefault="006068FF">
      <w:r>
        <w:separator/>
      </w:r>
    </w:p>
  </w:endnote>
  <w:endnote w:type="continuationSeparator" w:id="0">
    <w:p w:rsidR="006068FF" w:rsidRDefault="0060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FF" w:rsidRDefault="006068FF">
      <w:r>
        <w:separator/>
      </w:r>
    </w:p>
  </w:footnote>
  <w:footnote w:type="continuationSeparator" w:id="0">
    <w:p w:rsidR="006068FF" w:rsidRDefault="0060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567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68BB" w:rsidRDefault="009D3AE8">
        <w:pPr>
          <w:pStyle w:val="a4"/>
          <w:jc w:val="center"/>
        </w:pPr>
        <w:r>
          <w:rPr>
            <w:rFonts w:hint="cs"/>
            <w:cs/>
          </w:rPr>
          <w:t>-</w:t>
        </w:r>
        <w:r w:rsidR="003B160F">
          <w:fldChar w:fldCharType="begin"/>
        </w:r>
        <w:r>
          <w:instrText xml:space="preserve"> PAGE   \* MERGEFORMAT </w:instrText>
        </w:r>
        <w:r w:rsidR="003B160F">
          <w:fldChar w:fldCharType="separate"/>
        </w:r>
        <w:r w:rsidR="00FF0083">
          <w:rPr>
            <w:noProof/>
          </w:rPr>
          <w:t>2</w:t>
        </w:r>
        <w:r w:rsidR="003B160F"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:rsidR="00B768BB" w:rsidRDefault="006068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2926"/>
    <w:rsid w:val="00080E1B"/>
    <w:rsid w:val="00167397"/>
    <w:rsid w:val="00172A11"/>
    <w:rsid w:val="001B3C48"/>
    <w:rsid w:val="001B65BB"/>
    <w:rsid w:val="001E298C"/>
    <w:rsid w:val="00217AA7"/>
    <w:rsid w:val="00275F4D"/>
    <w:rsid w:val="002A53A7"/>
    <w:rsid w:val="002E6592"/>
    <w:rsid w:val="003375B2"/>
    <w:rsid w:val="003A534C"/>
    <w:rsid w:val="003B160F"/>
    <w:rsid w:val="003C333F"/>
    <w:rsid w:val="00421E6E"/>
    <w:rsid w:val="004278D0"/>
    <w:rsid w:val="004B1AFA"/>
    <w:rsid w:val="004F106A"/>
    <w:rsid w:val="00596DAB"/>
    <w:rsid w:val="005E407C"/>
    <w:rsid w:val="006068FF"/>
    <w:rsid w:val="00634117"/>
    <w:rsid w:val="006600C3"/>
    <w:rsid w:val="007A5085"/>
    <w:rsid w:val="007C3F2E"/>
    <w:rsid w:val="007D2C0D"/>
    <w:rsid w:val="007F68B2"/>
    <w:rsid w:val="00820605"/>
    <w:rsid w:val="009261D8"/>
    <w:rsid w:val="009D3AE8"/>
    <w:rsid w:val="009D3D36"/>
    <w:rsid w:val="00A20F39"/>
    <w:rsid w:val="00A437D3"/>
    <w:rsid w:val="00A65F51"/>
    <w:rsid w:val="00A670AE"/>
    <w:rsid w:val="00AF0D8A"/>
    <w:rsid w:val="00B12926"/>
    <w:rsid w:val="00C340A6"/>
    <w:rsid w:val="00C4327A"/>
    <w:rsid w:val="00CC00E8"/>
    <w:rsid w:val="00CC166E"/>
    <w:rsid w:val="00CD795E"/>
    <w:rsid w:val="00D36CA9"/>
    <w:rsid w:val="00D51D08"/>
    <w:rsid w:val="00D82AB4"/>
    <w:rsid w:val="00DB3835"/>
    <w:rsid w:val="00E23471"/>
    <w:rsid w:val="00E75A8B"/>
    <w:rsid w:val="00E82C4D"/>
    <w:rsid w:val="00E95660"/>
    <w:rsid w:val="00EC644C"/>
    <w:rsid w:val="00EE403D"/>
    <w:rsid w:val="00EE6C72"/>
    <w:rsid w:val="00EF1BCA"/>
    <w:rsid w:val="00F36270"/>
    <w:rsid w:val="00F96DCF"/>
    <w:rsid w:val="00FF0083"/>
    <w:rsid w:val="00FF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AE7DE-A62B-44F7-B02C-16625DD9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292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12926"/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80E1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80E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Ruttakorn</dc:creator>
  <cp:lastModifiedBy>AS</cp:lastModifiedBy>
  <cp:revision>21</cp:revision>
  <cp:lastPrinted>2015-05-19T01:40:00Z</cp:lastPrinted>
  <dcterms:created xsi:type="dcterms:W3CDTF">2015-05-18T11:25:00Z</dcterms:created>
  <dcterms:modified xsi:type="dcterms:W3CDTF">2021-01-29T06:39:00Z</dcterms:modified>
</cp:coreProperties>
</file>