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926" w:rsidRPr="00236553" w:rsidRDefault="00B12926" w:rsidP="00B12926">
      <w:pPr>
        <w:rPr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8"/>
        <w:gridCol w:w="6707"/>
      </w:tblGrid>
      <w:tr w:rsidR="00B12926" w:rsidTr="00D8103C">
        <w:tc>
          <w:tcPr>
            <w:tcW w:w="2538" w:type="dxa"/>
          </w:tcPr>
          <w:p w:rsidR="00B12926" w:rsidRDefault="00B12926" w:rsidP="00D8103C">
            <w:pPr>
              <w:rPr>
                <w:b/>
                <w:bCs/>
                <w:sz w:val="28"/>
                <w:szCs w:val="28"/>
              </w:rPr>
            </w:pPr>
            <w:r w:rsidRPr="00B434E6">
              <w:rPr>
                <w:rFonts w:hint="cs"/>
                <w:b/>
                <w:bCs/>
                <w:sz w:val="28"/>
                <w:szCs w:val="28"/>
                <w:cs/>
              </w:rPr>
              <w:t>งานที่ให้บริการ</w:t>
            </w:r>
          </w:p>
          <w:p w:rsidR="00B12926" w:rsidRPr="00B434E6" w:rsidRDefault="00B12926" w:rsidP="00D8103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07" w:type="dxa"/>
          </w:tcPr>
          <w:p w:rsidR="00B12926" w:rsidRPr="00957267" w:rsidRDefault="002E6592" w:rsidP="005E407C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การขอรับบำ</w:t>
            </w:r>
            <w:r w:rsidR="005E407C">
              <w:rPr>
                <w:rFonts w:hint="cs"/>
                <w:b/>
                <w:bCs/>
                <w:sz w:val="28"/>
                <w:szCs w:val="28"/>
                <w:cs/>
              </w:rPr>
              <w:t>เหน็จ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พิเศษ</w:t>
            </w:r>
            <w:r w:rsidR="005E407C">
              <w:rPr>
                <w:rFonts w:hint="cs"/>
                <w:b/>
                <w:bCs/>
                <w:sz w:val="28"/>
                <w:szCs w:val="28"/>
                <w:cs/>
              </w:rPr>
              <w:t>รายเดือนของลูกจ้างประจำขององค์กรปกครอง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ส่วนท้องถิ่น</w:t>
            </w:r>
          </w:p>
        </w:tc>
      </w:tr>
      <w:tr w:rsidR="005E407C" w:rsidRPr="00163016" w:rsidTr="000A0B22">
        <w:tc>
          <w:tcPr>
            <w:tcW w:w="2538" w:type="dxa"/>
          </w:tcPr>
          <w:p w:rsidR="005E407C" w:rsidRPr="00163016" w:rsidRDefault="005E407C" w:rsidP="000A0B22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630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  <w:p w:rsidR="005E407C" w:rsidRPr="00163016" w:rsidRDefault="005E407C" w:rsidP="000A0B22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6707" w:type="dxa"/>
          </w:tcPr>
          <w:p w:rsidR="005E407C" w:rsidRPr="00163016" w:rsidRDefault="005E407C" w:rsidP="00686CDA">
            <w:pPr>
              <w:jc w:val="thaiDistribute"/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</w:pPr>
            <w:r w:rsidRPr="001630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เทศบาลตำบล</w:t>
            </w:r>
            <w:r w:rsidR="00686CDA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กุด</w:t>
            </w:r>
            <w:proofErr w:type="spellStart"/>
            <w:r w:rsidR="00686CDA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สิม</w:t>
            </w:r>
            <w:proofErr w:type="spellEnd"/>
          </w:p>
        </w:tc>
      </w:tr>
    </w:tbl>
    <w:p w:rsidR="005E407C" w:rsidRPr="00163016" w:rsidRDefault="005E407C" w:rsidP="005E407C">
      <w:pPr>
        <w:jc w:val="thaiDistribute"/>
        <w:rPr>
          <w:rFonts w:ascii="TH SarabunIT๙" w:hAnsi="TH SarabunIT๙" w:cs="TH SarabunIT๙"/>
          <w:sz w:val="28"/>
          <w:szCs w:val="28"/>
        </w:rPr>
      </w:pPr>
    </w:p>
    <w:p w:rsidR="005E407C" w:rsidRPr="00163016" w:rsidRDefault="005E407C" w:rsidP="005E4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163016">
        <w:rPr>
          <w:rFonts w:ascii="TH SarabunIT๙" w:hAnsi="TH SarabunIT๙" w:cs="TH SarabunIT๙"/>
          <w:b/>
          <w:bCs/>
          <w:sz w:val="28"/>
          <w:szCs w:val="28"/>
          <w:cs/>
        </w:rPr>
        <w:t>ขอบเขตการให้บริการ</w:t>
      </w:r>
    </w:p>
    <w:p w:rsidR="005E407C" w:rsidRPr="00163016" w:rsidRDefault="005E407C" w:rsidP="005E407C">
      <w:pPr>
        <w:jc w:val="thaiDistribute"/>
        <w:rPr>
          <w:rFonts w:ascii="TH SarabunIT๙" w:hAnsi="TH SarabunIT๙" w:cs="TH SarabunIT๙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2"/>
        <w:gridCol w:w="4623"/>
      </w:tblGrid>
      <w:tr w:rsidR="005E407C" w:rsidRPr="00163016" w:rsidTr="000A0B22">
        <w:tc>
          <w:tcPr>
            <w:tcW w:w="4622" w:type="dxa"/>
            <w:shd w:val="clear" w:color="auto" w:fill="F2F2F2" w:themeFill="background1" w:themeFillShade="F2"/>
          </w:tcPr>
          <w:p w:rsidR="005E407C" w:rsidRPr="00163016" w:rsidRDefault="005E407C" w:rsidP="000A0B22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630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 ช่องทางการให้บริการ</w:t>
            </w:r>
          </w:p>
        </w:tc>
        <w:tc>
          <w:tcPr>
            <w:tcW w:w="4623" w:type="dxa"/>
            <w:shd w:val="clear" w:color="auto" w:fill="F2F2F2" w:themeFill="background1" w:themeFillShade="F2"/>
          </w:tcPr>
          <w:p w:rsidR="005E407C" w:rsidRPr="00163016" w:rsidRDefault="005E407C" w:rsidP="000A0B22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630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ระยะเวลาเปิดให้บริการ</w:t>
            </w:r>
          </w:p>
        </w:tc>
      </w:tr>
      <w:tr w:rsidR="005E407C" w:rsidRPr="00163016" w:rsidTr="000A0B22">
        <w:tc>
          <w:tcPr>
            <w:tcW w:w="4622" w:type="dxa"/>
          </w:tcPr>
          <w:p w:rsidR="005E407C" w:rsidRPr="00163016" w:rsidRDefault="005E407C" w:rsidP="00F76B49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>งานการเจ้าหน้าที่  ฝ่ายอำนวยการ  สำนักปลัดเทศบาลเทศบาลตำบล</w:t>
            </w:r>
            <w:r w:rsidR="00F76B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กุด</w:t>
            </w:r>
            <w:proofErr w:type="spellStart"/>
            <w:r w:rsidR="00F76B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สิม</w:t>
            </w:r>
            <w:proofErr w:type="spellEnd"/>
            <w:r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อำเภอ</w:t>
            </w:r>
            <w:r w:rsidR="00F76B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เขาวง</w:t>
            </w:r>
            <w:r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จังหวัดกาฬสินธุ์</w:t>
            </w:r>
          </w:p>
        </w:tc>
        <w:tc>
          <w:tcPr>
            <w:tcW w:w="4623" w:type="dxa"/>
          </w:tcPr>
          <w:p w:rsidR="005E407C" w:rsidRPr="00163016" w:rsidRDefault="005E407C" w:rsidP="000A0B2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>วันจันทร์ ถึง วันศุกร์ ในเวลาราชการ</w:t>
            </w:r>
          </w:p>
        </w:tc>
      </w:tr>
    </w:tbl>
    <w:p w:rsidR="00B12926" w:rsidRDefault="00B12926" w:rsidP="00B12926">
      <w:pPr>
        <w:rPr>
          <w:sz w:val="16"/>
          <w:szCs w:val="28"/>
        </w:rPr>
      </w:pPr>
    </w:p>
    <w:p w:rsidR="00D36CA9" w:rsidRPr="005E407C" w:rsidRDefault="00D36CA9" w:rsidP="00B12926">
      <w:pPr>
        <w:rPr>
          <w:sz w:val="16"/>
          <w:szCs w:val="28"/>
        </w:rPr>
      </w:pPr>
    </w:p>
    <w:p w:rsidR="00B12926" w:rsidRPr="00236553" w:rsidRDefault="00B12926" w:rsidP="00B1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bCs/>
          <w:sz w:val="28"/>
          <w:szCs w:val="28"/>
        </w:rPr>
      </w:pPr>
      <w:r w:rsidRPr="00236553">
        <w:rPr>
          <w:rFonts w:hint="cs"/>
          <w:b/>
          <w:bCs/>
          <w:sz w:val="28"/>
          <w:szCs w:val="28"/>
          <w:cs/>
        </w:rPr>
        <w:t>หลักเกณฑ์ วิธีการ และเงื่อนไขในการยื่นคำขอ</w:t>
      </w:r>
    </w:p>
    <w:p w:rsidR="001E298C" w:rsidRPr="001E298C" w:rsidRDefault="00D51D08" w:rsidP="005E407C">
      <w:pPr>
        <w:spacing w:before="120"/>
        <w:ind w:firstLine="720"/>
        <w:jc w:val="thaiDistribute"/>
        <w:rPr>
          <w:sz w:val="28"/>
          <w:szCs w:val="28"/>
        </w:rPr>
      </w:pPr>
      <w:r w:rsidRPr="00163016">
        <w:rPr>
          <w:rFonts w:ascii="TH SarabunIT๙" w:hAnsi="TH SarabunIT๙" w:cs="TH SarabunIT๙"/>
          <w:spacing w:val="6"/>
          <w:sz w:val="28"/>
          <w:szCs w:val="28"/>
          <w:cs/>
        </w:rPr>
        <w:t>สิทธิประโยชน์เกี่ยวกับบำเหน็จ</w:t>
      </w:r>
      <w:r>
        <w:rPr>
          <w:rFonts w:hint="cs"/>
          <w:sz w:val="28"/>
          <w:szCs w:val="28"/>
          <w:cs/>
        </w:rPr>
        <w:t xml:space="preserve">พิเศษรายเดือน </w:t>
      </w:r>
      <w:r w:rsidR="00A437D3">
        <w:rPr>
          <w:rFonts w:hint="cs"/>
          <w:sz w:val="28"/>
          <w:szCs w:val="28"/>
          <w:cs/>
        </w:rPr>
        <w:t>เป็นสิทธิประโยชน์</w:t>
      </w:r>
      <w:r w:rsidR="001B65BB">
        <w:rPr>
          <w:rFonts w:hint="cs"/>
          <w:sz w:val="28"/>
          <w:szCs w:val="28"/>
          <w:cs/>
        </w:rPr>
        <w:t>ที่</w:t>
      </w:r>
      <w:r w:rsidR="00A437D3">
        <w:rPr>
          <w:rFonts w:hint="cs"/>
          <w:sz w:val="28"/>
          <w:szCs w:val="28"/>
          <w:cs/>
        </w:rPr>
        <w:t>จ่ายให้แก่</w:t>
      </w:r>
      <w:r>
        <w:rPr>
          <w:rFonts w:hint="cs"/>
          <w:sz w:val="28"/>
          <w:szCs w:val="28"/>
          <w:cs/>
        </w:rPr>
        <w:t>ลูกจ้างประจำ</w:t>
      </w:r>
      <w:r w:rsidR="00A437D3">
        <w:rPr>
          <w:rFonts w:hint="cs"/>
          <w:sz w:val="28"/>
          <w:szCs w:val="28"/>
          <w:cs/>
        </w:rPr>
        <w:t>ที่</w:t>
      </w:r>
      <w:r>
        <w:rPr>
          <w:rFonts w:hint="cs"/>
          <w:sz w:val="28"/>
          <w:szCs w:val="28"/>
          <w:cs/>
        </w:rPr>
        <w:t>ได้รับอันตรายหรือป่วยเจ็บเพราะ</w:t>
      </w:r>
      <w:r w:rsidR="001340FA">
        <w:rPr>
          <w:rFonts w:hint="cs"/>
          <w:sz w:val="28"/>
          <w:szCs w:val="28"/>
          <w:cs/>
        </w:rPr>
        <w:t>เหตุ</w:t>
      </w:r>
      <w:r w:rsidR="00E75A8B">
        <w:rPr>
          <w:rFonts w:hint="cs"/>
          <w:sz w:val="28"/>
          <w:szCs w:val="28"/>
          <w:cs/>
        </w:rPr>
        <w:t>ในการปฏิบัติหน้าที่</w:t>
      </w:r>
      <w:r>
        <w:rPr>
          <w:rFonts w:hint="cs"/>
          <w:sz w:val="28"/>
          <w:szCs w:val="28"/>
          <w:cs/>
        </w:rPr>
        <w:t xml:space="preserve"> หรือถูกประทุษร้าย เพราะเหตุกระทำตามหน้าที่ซึ่งแพทย์ที่ทางราชการรับรองได้ตรวจ และแสดงว่าไม่สามารถปฏิบัติงานในหน้าที่ได้อีกเลย</w:t>
      </w:r>
      <w:r w:rsidR="005E407C">
        <w:rPr>
          <w:rFonts w:hint="cs"/>
          <w:sz w:val="28"/>
          <w:szCs w:val="28"/>
          <w:cs/>
        </w:rPr>
        <w:t>ซึ่งลูกจ้างผู้รับบำเหน็จพิเศษจะขอรับเป็นบำเหน็จพิเศษรายเดือนแทนก็ได้  โดยจ่ายเป็นรายเดือนเริ่มตั้งแต่ลูกจ้างประจำออกจากงานจนถึงแก่กรรม</w:t>
      </w:r>
      <w:r>
        <w:rPr>
          <w:rFonts w:hint="cs"/>
          <w:sz w:val="28"/>
          <w:szCs w:val="28"/>
          <w:cs/>
        </w:rPr>
        <w:t xml:space="preserve"> </w:t>
      </w:r>
    </w:p>
    <w:p w:rsidR="00B12926" w:rsidRDefault="00B12926" w:rsidP="00B12926">
      <w:pPr>
        <w:jc w:val="thaiDistribute"/>
        <w:rPr>
          <w:sz w:val="28"/>
          <w:szCs w:val="28"/>
        </w:rPr>
      </w:pPr>
    </w:p>
    <w:p w:rsidR="00B12926" w:rsidRPr="000754FE" w:rsidRDefault="00B12926" w:rsidP="00B1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thaiDistribute"/>
        <w:rPr>
          <w:b/>
          <w:bCs/>
          <w:sz w:val="28"/>
          <w:szCs w:val="28"/>
        </w:rPr>
      </w:pPr>
      <w:r w:rsidRPr="000754FE">
        <w:rPr>
          <w:rFonts w:hint="cs"/>
          <w:b/>
          <w:bCs/>
          <w:sz w:val="28"/>
          <w:szCs w:val="28"/>
          <w:cs/>
        </w:rPr>
        <w:t>ขั้นตอนและระยะเวลาการให้บริการ</w:t>
      </w:r>
    </w:p>
    <w:p w:rsidR="00B12926" w:rsidRPr="000754FE" w:rsidRDefault="00B12926" w:rsidP="00B12926">
      <w:pPr>
        <w:jc w:val="thaiDistribute"/>
        <w:rPr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08"/>
        <w:gridCol w:w="450"/>
        <w:gridCol w:w="4187"/>
      </w:tblGrid>
      <w:tr w:rsidR="005E407C" w:rsidRPr="00163016" w:rsidTr="000A0B22">
        <w:tc>
          <w:tcPr>
            <w:tcW w:w="4608" w:type="dxa"/>
            <w:shd w:val="clear" w:color="auto" w:fill="F2F2F2" w:themeFill="background1" w:themeFillShade="F2"/>
          </w:tcPr>
          <w:p w:rsidR="005E407C" w:rsidRPr="00163016" w:rsidRDefault="005E407C" w:rsidP="000A0B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630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ขั้นตอน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5E407C" w:rsidRPr="00163016" w:rsidRDefault="005E407C" w:rsidP="000A0B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187" w:type="dxa"/>
            <w:shd w:val="clear" w:color="auto" w:fill="F2F2F2" w:themeFill="background1" w:themeFillShade="F2"/>
          </w:tcPr>
          <w:p w:rsidR="005E407C" w:rsidRPr="00163016" w:rsidRDefault="005E407C" w:rsidP="000A0B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630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หน่วยงานผู้รับผิดชอบ</w:t>
            </w:r>
          </w:p>
        </w:tc>
      </w:tr>
      <w:tr w:rsidR="005E407C" w:rsidRPr="00163016" w:rsidTr="000A0B22">
        <w:tc>
          <w:tcPr>
            <w:tcW w:w="4608" w:type="dxa"/>
          </w:tcPr>
          <w:p w:rsidR="005E407C" w:rsidRPr="00361325" w:rsidRDefault="005E407C" w:rsidP="005E407C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B2634">
              <w:rPr>
                <w:rFonts w:ascii="TH SarabunIT๙" w:hAnsi="TH SarabunIT๙" w:cs="TH SarabunIT๙"/>
                <w:sz w:val="28"/>
                <w:szCs w:val="28"/>
              </w:rPr>
              <w:t>1.</w:t>
            </w:r>
            <w:r w:rsidRPr="00CB263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ลูกจ้างประจำ</w:t>
            </w:r>
            <w:r w:rsidRPr="00CB2634">
              <w:rPr>
                <w:rFonts w:ascii="TH SarabunIT๙" w:hAnsi="TH SarabunIT๙" w:cs="TH SarabunIT๙"/>
                <w:sz w:val="28"/>
                <w:szCs w:val="28"/>
                <w:cs/>
              </w:rPr>
              <w:t>ผู้มีสิทธิ ยื่นเรื่องขอรับบำเหน็จ</w:t>
            </w:r>
            <w:r w:rsidRPr="00CB2634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พิเศษรายเดือน</w:t>
            </w:r>
            <w:r w:rsidRPr="00CB263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พร้อมเอกสาร หลักฐาน ต่อองค์กรปกครองส่วนท้องถิ่นที่สังกัดครั้งสุดท้าย 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5E407C" w:rsidRPr="00163016" w:rsidRDefault="005E407C" w:rsidP="000A0B2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187" w:type="dxa"/>
          </w:tcPr>
          <w:p w:rsidR="005E407C" w:rsidRPr="00163016" w:rsidRDefault="00DC6193" w:rsidP="000A0B2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>เทศบาลตำบล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สิม</w:t>
            </w:r>
            <w:proofErr w:type="spellEnd"/>
            <w:r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อำเภอ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เขาวง</w:t>
            </w:r>
            <w:r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จังหวัดกาฬสินธุ์</w:t>
            </w:r>
          </w:p>
        </w:tc>
      </w:tr>
      <w:tr w:rsidR="005E407C" w:rsidRPr="00163016" w:rsidTr="000A0B22">
        <w:tc>
          <w:tcPr>
            <w:tcW w:w="4608" w:type="dxa"/>
          </w:tcPr>
          <w:p w:rsidR="005E407C" w:rsidRPr="00CB2634" w:rsidRDefault="005E407C" w:rsidP="00D36CA9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B2634">
              <w:rPr>
                <w:rFonts w:ascii="TH SarabunIT๙" w:hAnsi="TH SarabunIT๙" w:cs="TH SarabunIT๙"/>
                <w:sz w:val="28"/>
                <w:szCs w:val="28"/>
              </w:rPr>
              <w:t>2.</w:t>
            </w:r>
            <w:r w:rsidRPr="00CB263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เจ้าหน้าที่ขององค์กรปกครองส่วนท้องถิ่น</w:t>
            </w:r>
            <w:r w:rsidRPr="00CB2634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  <w:t>ตรวจสอบ</w:t>
            </w:r>
            <w:r w:rsidR="0097789D" w:rsidRPr="00CB2634">
              <w:rPr>
                <w:rFonts w:ascii="TH SarabunIT๙" w:hAnsi="TH SarabunIT๙" w:cs="TH SarabunIT๙"/>
                <w:sz w:val="28"/>
                <w:szCs w:val="28"/>
                <w:cs/>
              </w:rPr>
              <w:t>ความ</w:t>
            </w:r>
            <w:r w:rsidR="0097789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ถูกต้อง</w:t>
            </w:r>
            <w:r w:rsidRPr="00CB2634">
              <w:rPr>
                <w:rFonts w:ascii="TH SarabunIT๙" w:hAnsi="TH SarabunIT๙" w:cs="TH SarabunIT๙"/>
                <w:sz w:val="28"/>
                <w:szCs w:val="28"/>
                <w:cs/>
              </w:rPr>
              <w:t>ของเอกสาร หลักฐานที่เกี่ยวข้อง เสนอผู้มีอำนาจพิจารณา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B2634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ระยะเวลา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CB2634">
              <w:rPr>
                <w:rFonts w:ascii="TH SarabunIT๙" w:hAnsi="TH SarabunIT๙" w:cs="TH SarabunIT๙"/>
                <w:sz w:val="28"/>
                <w:szCs w:val="28"/>
              </w:rPr>
              <w:t>5</w:t>
            </w:r>
            <w:r w:rsidRPr="00CB263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วันท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ำการ</w:t>
            </w:r>
            <w:r w:rsidRPr="00CB2634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5E407C" w:rsidRPr="00163016" w:rsidRDefault="005E407C" w:rsidP="000A0B2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187" w:type="dxa"/>
          </w:tcPr>
          <w:p w:rsidR="005E407C" w:rsidRPr="00163016" w:rsidRDefault="005E407C" w:rsidP="000A0B2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>งานการเจ้าหน้าที่  ฝ่ายอำนวยการ  สำนักปลัดเทศบาล</w:t>
            </w:r>
            <w:r w:rsidR="00DC6193"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>เทศบาลตำบล</w:t>
            </w:r>
            <w:r w:rsidR="00DC619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กุด</w:t>
            </w:r>
            <w:proofErr w:type="spellStart"/>
            <w:r w:rsidR="00DC619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สิม</w:t>
            </w:r>
            <w:proofErr w:type="spellEnd"/>
            <w:r w:rsidR="00DC6193"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อำเภอ</w:t>
            </w:r>
            <w:r w:rsidR="00DC619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เขาวง</w:t>
            </w:r>
            <w:r w:rsidR="00DC6193"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จังหวัดกาฬสินธุ์</w:t>
            </w:r>
          </w:p>
        </w:tc>
      </w:tr>
      <w:tr w:rsidR="005E407C" w:rsidRPr="00163016" w:rsidTr="000A0B22">
        <w:tc>
          <w:tcPr>
            <w:tcW w:w="4608" w:type="dxa"/>
          </w:tcPr>
          <w:p w:rsidR="005E407C" w:rsidRPr="00CB2634" w:rsidRDefault="005E407C" w:rsidP="00D36CA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B2634">
              <w:rPr>
                <w:rFonts w:ascii="TH SarabunIT๙" w:hAnsi="TH SarabunIT๙" w:cs="TH SarabunIT๙"/>
                <w:sz w:val="28"/>
                <w:szCs w:val="28"/>
              </w:rPr>
              <w:t>3.</w:t>
            </w:r>
            <w:r w:rsidRPr="00CB263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นายกเทศมนตรี หรือผู้รับมอบอำนาจพิจารณาออกคำสั่ง</w:t>
            </w:r>
            <w:r w:rsidR="00D36CA9"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สั่งจ่ายเงินบำเหน็จ</w:t>
            </w:r>
            <w:r w:rsidR="00D36CA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พิเศษรายเดือน </w:t>
            </w:r>
            <w:r w:rsidRPr="00CB2634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ระยะเวลา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 w:rsidRPr="00CB263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วันทำการ)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5E407C" w:rsidRPr="00163016" w:rsidRDefault="005E407C" w:rsidP="000A0B2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187" w:type="dxa"/>
          </w:tcPr>
          <w:p w:rsidR="005E407C" w:rsidRPr="00163016" w:rsidRDefault="00DC6193" w:rsidP="000A0B22">
            <w:pPr>
              <w:rPr>
                <w:rFonts w:ascii="TH SarabunIT๙" w:hAnsi="TH SarabunIT๙" w:cs="TH SarabunIT๙"/>
              </w:rPr>
            </w:pPr>
            <w:r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>เทศบาลตำบล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สิม</w:t>
            </w:r>
            <w:proofErr w:type="spellEnd"/>
            <w:r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อำเภอ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เขาวง</w:t>
            </w:r>
            <w:r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จังหวัดกาฬสินธุ์</w:t>
            </w:r>
          </w:p>
        </w:tc>
      </w:tr>
      <w:tr w:rsidR="005E407C" w:rsidRPr="00163016" w:rsidTr="000A0B22">
        <w:tc>
          <w:tcPr>
            <w:tcW w:w="4608" w:type="dxa"/>
          </w:tcPr>
          <w:p w:rsidR="005E407C" w:rsidRPr="00CB2634" w:rsidRDefault="005E407C" w:rsidP="000A0B2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B2634">
              <w:rPr>
                <w:rFonts w:ascii="TH SarabunIT๙" w:hAnsi="TH SarabunIT๙" w:cs="TH SarabunIT๙"/>
                <w:sz w:val="28"/>
                <w:szCs w:val="28"/>
              </w:rPr>
              <w:t>4.</w:t>
            </w:r>
            <w:r w:rsidRPr="00CB263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องค์กร</w:t>
            </w:r>
            <w:r w:rsidRPr="00CB2634">
              <w:rPr>
                <w:rFonts w:ascii="TH SarabunIT๙" w:hAnsi="TH SarabunIT๙" w:cs="TH SarabunIT๙"/>
                <w:sz w:val="28"/>
                <w:szCs w:val="28"/>
                <w:cs/>
              </w:rPr>
              <w:t>ปกครอง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ส่วน</w:t>
            </w:r>
            <w:r w:rsidRPr="00CB2634">
              <w:rPr>
                <w:rFonts w:ascii="TH SarabunIT๙" w:hAnsi="TH SarabunIT๙" w:cs="TH SarabunIT๙"/>
                <w:sz w:val="28"/>
                <w:szCs w:val="28"/>
                <w:cs/>
              </w:rPr>
              <w:t>ท้องถิ่น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แจ้ง และเบิกจ่ายเงินดังกล่าว</w:t>
            </w:r>
            <w:r w:rsidRPr="00CB263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ให้ลูกจ้างประจำ </w:t>
            </w:r>
            <w:r w:rsidRPr="00361325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36132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ระยะเวลา</w:t>
            </w:r>
            <w:r w:rsidRPr="0036132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361325">
              <w:rPr>
                <w:rFonts w:ascii="TH SarabunIT๙" w:hAnsi="TH SarabunIT๙" w:cs="TH SarabunIT๙"/>
                <w:sz w:val="26"/>
                <w:szCs w:val="26"/>
              </w:rPr>
              <w:t>1-2</w:t>
            </w:r>
            <w:r w:rsidRPr="0036132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วันทำการ</w:t>
            </w:r>
            <w:r w:rsidRPr="0036132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กรณีบำเหน็จ</w:t>
            </w:r>
            <w:r w:rsidR="00D36CA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พิเศษ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รายเดือนให้จ่ายในวันเดียวกันกับการจ่ายบำนาญข้าราชการส่วนท้องถิ่น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5E407C" w:rsidRPr="00163016" w:rsidRDefault="005E407C" w:rsidP="000A0B2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187" w:type="dxa"/>
          </w:tcPr>
          <w:p w:rsidR="005E407C" w:rsidRPr="00163016" w:rsidRDefault="00DC6193" w:rsidP="000A0B22">
            <w:pPr>
              <w:rPr>
                <w:rFonts w:ascii="TH SarabunIT๙" w:hAnsi="TH SarabunIT๙" w:cs="TH SarabunIT๙"/>
              </w:rPr>
            </w:pPr>
            <w:r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>เทศบาลตำบล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สิม</w:t>
            </w:r>
            <w:proofErr w:type="spellEnd"/>
            <w:r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อำเภอ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เขาวง</w:t>
            </w:r>
            <w:r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จังหวัดกาฬสินธุ์</w:t>
            </w:r>
          </w:p>
        </w:tc>
      </w:tr>
    </w:tbl>
    <w:p w:rsidR="00B12926" w:rsidRPr="005E407C" w:rsidRDefault="00B12926" w:rsidP="00B12926">
      <w:pPr>
        <w:jc w:val="thaiDistribute"/>
        <w:rPr>
          <w:sz w:val="16"/>
          <w:szCs w:val="16"/>
        </w:rPr>
      </w:pPr>
    </w:p>
    <w:p w:rsidR="00B12926" w:rsidRPr="003D6E5A" w:rsidRDefault="00B12926" w:rsidP="00B1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thaiDistribute"/>
        <w:rPr>
          <w:b/>
          <w:bCs/>
          <w:sz w:val="28"/>
          <w:szCs w:val="28"/>
        </w:rPr>
      </w:pPr>
      <w:r w:rsidRPr="003D6E5A">
        <w:rPr>
          <w:rFonts w:hint="cs"/>
          <w:b/>
          <w:bCs/>
          <w:sz w:val="28"/>
          <w:szCs w:val="28"/>
          <w:cs/>
        </w:rPr>
        <w:t>ระยะเวลา</w:t>
      </w:r>
    </w:p>
    <w:p w:rsidR="00D36CA9" w:rsidRPr="00CB2634" w:rsidRDefault="00D36CA9" w:rsidP="00D36CA9">
      <w:pPr>
        <w:spacing w:before="120"/>
        <w:jc w:val="thaiDistribute"/>
        <w:rPr>
          <w:rFonts w:ascii="TH SarabunIT๙" w:hAnsi="TH SarabunIT๙" w:cs="TH SarabunIT๙"/>
          <w:sz w:val="28"/>
          <w:szCs w:val="28"/>
          <w:cs/>
        </w:rPr>
      </w:pPr>
      <w:r w:rsidRPr="00CB2634">
        <w:rPr>
          <w:rFonts w:ascii="TH SarabunIT๙" w:hAnsi="TH SarabunIT๙" w:cs="TH SarabunIT๙"/>
          <w:sz w:val="28"/>
          <w:szCs w:val="28"/>
          <w:cs/>
        </w:rPr>
        <w:t xml:space="preserve">ใช้ระยะเวลาประมาณ </w:t>
      </w:r>
      <w:r>
        <w:rPr>
          <w:rFonts w:ascii="TH SarabunIT๙" w:hAnsi="TH SarabunIT๙" w:cs="TH SarabunIT๙"/>
          <w:sz w:val="28"/>
          <w:szCs w:val="28"/>
        </w:rPr>
        <w:t xml:space="preserve">15 </w:t>
      </w:r>
      <w:r>
        <w:rPr>
          <w:rFonts w:ascii="TH SarabunIT๙" w:hAnsi="TH SarabunIT๙" w:cs="TH SarabunIT๙"/>
          <w:sz w:val="28"/>
          <w:szCs w:val="28"/>
          <w:cs/>
        </w:rPr>
        <w:t>วันทำการ นับ</w:t>
      </w:r>
      <w:r>
        <w:rPr>
          <w:rFonts w:ascii="TH SarabunIT๙" w:hAnsi="TH SarabunIT๙" w:cs="TH SarabunIT๙" w:hint="cs"/>
          <w:sz w:val="28"/>
          <w:szCs w:val="28"/>
          <w:cs/>
        </w:rPr>
        <w:t>ตั้งแต่จัดส่งเอกสารหลักฐานครบถ้วน</w:t>
      </w:r>
    </w:p>
    <w:p w:rsidR="00B12926" w:rsidRPr="00E75A8B" w:rsidRDefault="00B12926" w:rsidP="00B12926">
      <w:pPr>
        <w:jc w:val="thaiDistribute"/>
        <w:rPr>
          <w:sz w:val="16"/>
          <w:szCs w:val="16"/>
        </w:rPr>
      </w:pPr>
    </w:p>
    <w:p w:rsidR="00B12926" w:rsidRPr="005E768B" w:rsidRDefault="00B12926" w:rsidP="00B1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thaiDistribute"/>
        <w:rPr>
          <w:b/>
          <w:bCs/>
          <w:sz w:val="28"/>
          <w:szCs w:val="28"/>
        </w:rPr>
      </w:pPr>
      <w:r w:rsidRPr="005E768B">
        <w:rPr>
          <w:rFonts w:hint="cs"/>
          <w:b/>
          <w:bCs/>
          <w:sz w:val="28"/>
          <w:szCs w:val="28"/>
          <w:cs/>
        </w:rPr>
        <w:t>รายการเอกสารหลักฐานประกอบ</w:t>
      </w:r>
      <w:r w:rsidR="009D3AE8">
        <w:rPr>
          <w:rFonts w:hint="cs"/>
          <w:b/>
          <w:bCs/>
          <w:sz w:val="28"/>
          <w:szCs w:val="28"/>
          <w:cs/>
        </w:rPr>
        <w:t>การยื่นคำขอ</w:t>
      </w:r>
    </w:p>
    <w:p w:rsidR="00275F4D" w:rsidRPr="004134E6" w:rsidRDefault="00275F4D" w:rsidP="00275F4D">
      <w:pPr>
        <w:spacing w:before="120"/>
        <w:jc w:val="thaiDistribute"/>
        <w:rPr>
          <w:rFonts w:ascii="TH SarabunIT๙" w:hAnsi="TH SarabunIT๙" w:cs="TH SarabunIT๙"/>
          <w:sz w:val="28"/>
          <w:szCs w:val="28"/>
        </w:rPr>
      </w:pPr>
      <w:r w:rsidRPr="004134E6">
        <w:rPr>
          <w:rFonts w:ascii="TH SarabunIT๙" w:hAnsi="TH SarabunIT๙" w:cs="TH SarabunIT๙"/>
          <w:sz w:val="28"/>
          <w:szCs w:val="28"/>
        </w:rPr>
        <w:t>1.</w:t>
      </w:r>
      <w:r w:rsidRPr="004134E6">
        <w:rPr>
          <w:rFonts w:ascii="TH SarabunIT๙" w:hAnsi="TH SarabunIT๙" w:cs="TH SarabunIT๙"/>
          <w:sz w:val="28"/>
          <w:szCs w:val="28"/>
          <w:cs/>
        </w:rPr>
        <w:t xml:space="preserve"> แบบ</w:t>
      </w:r>
      <w:r>
        <w:rPr>
          <w:rFonts w:ascii="TH SarabunIT๙" w:hAnsi="TH SarabunIT๙" w:cs="TH SarabunIT๙" w:hint="cs"/>
          <w:sz w:val="28"/>
          <w:szCs w:val="28"/>
          <w:cs/>
        </w:rPr>
        <w:t>คำ</w:t>
      </w:r>
      <w:r w:rsidRPr="004134E6">
        <w:rPr>
          <w:rFonts w:ascii="TH SarabunIT๙" w:hAnsi="TH SarabunIT๙" w:cs="TH SarabunIT๙"/>
          <w:sz w:val="28"/>
          <w:szCs w:val="28"/>
          <w:cs/>
        </w:rPr>
        <w:t>ขอรับบำเหน็จ</w:t>
      </w:r>
      <w:r>
        <w:rPr>
          <w:rFonts w:ascii="TH SarabunIT๙" w:hAnsi="TH SarabunIT๙" w:cs="TH SarabunIT๙" w:hint="cs"/>
          <w:sz w:val="28"/>
          <w:szCs w:val="28"/>
          <w:cs/>
        </w:rPr>
        <w:t>พิเศษรายเดือน</w:t>
      </w:r>
      <w:r w:rsidRPr="004134E6">
        <w:rPr>
          <w:rFonts w:ascii="TH SarabunIT๙" w:hAnsi="TH SarabunIT๙" w:cs="TH SarabunIT๙"/>
          <w:sz w:val="28"/>
          <w:szCs w:val="28"/>
          <w:cs/>
        </w:rPr>
        <w:tab/>
      </w:r>
      <w:r w:rsidRPr="004134E6">
        <w:rPr>
          <w:rFonts w:ascii="TH SarabunIT๙" w:hAnsi="TH SarabunIT๙" w:cs="TH SarabunIT๙"/>
          <w:sz w:val="28"/>
          <w:szCs w:val="28"/>
          <w:cs/>
        </w:rPr>
        <w:tab/>
      </w:r>
      <w:r w:rsidRPr="004134E6">
        <w:rPr>
          <w:rFonts w:ascii="TH SarabunIT๙" w:hAnsi="TH SarabunIT๙" w:cs="TH SarabunIT๙"/>
          <w:sz w:val="28"/>
          <w:szCs w:val="28"/>
          <w:cs/>
        </w:rPr>
        <w:tab/>
      </w:r>
      <w:r w:rsidRPr="004134E6">
        <w:rPr>
          <w:rFonts w:ascii="TH SarabunIT๙" w:hAnsi="TH SarabunIT๙" w:cs="TH SarabunIT๙"/>
          <w:sz w:val="28"/>
          <w:szCs w:val="28"/>
          <w:cs/>
        </w:rPr>
        <w:tab/>
      </w:r>
      <w:r w:rsidRPr="004134E6">
        <w:rPr>
          <w:rFonts w:ascii="TH SarabunIT๙" w:hAnsi="TH SarabunIT๙" w:cs="TH SarabunIT๙"/>
          <w:sz w:val="28"/>
          <w:szCs w:val="28"/>
          <w:cs/>
        </w:rPr>
        <w:tab/>
      </w:r>
      <w:r w:rsidRPr="004134E6">
        <w:rPr>
          <w:rFonts w:ascii="TH SarabunIT๙" w:hAnsi="TH SarabunIT๙" w:cs="TH SarabunIT๙"/>
          <w:sz w:val="28"/>
          <w:szCs w:val="28"/>
          <w:cs/>
        </w:rPr>
        <w:tab/>
        <w:t xml:space="preserve">จำนวน </w:t>
      </w:r>
      <w:r>
        <w:rPr>
          <w:rFonts w:ascii="TH SarabunIT๙" w:hAnsi="TH SarabunIT๙" w:cs="TH SarabunIT๙"/>
          <w:sz w:val="28"/>
          <w:szCs w:val="28"/>
        </w:rPr>
        <w:t>1</w:t>
      </w:r>
      <w:r w:rsidRPr="004134E6">
        <w:rPr>
          <w:rFonts w:ascii="TH SarabunIT๙" w:hAnsi="TH SarabunIT๙" w:cs="TH SarabunIT๙"/>
          <w:sz w:val="28"/>
          <w:szCs w:val="28"/>
        </w:rPr>
        <w:t xml:space="preserve"> </w:t>
      </w:r>
      <w:r w:rsidRPr="004134E6">
        <w:rPr>
          <w:rFonts w:ascii="TH SarabunIT๙" w:hAnsi="TH SarabunIT๙" w:cs="TH SarabunIT๙"/>
          <w:sz w:val="28"/>
          <w:szCs w:val="28"/>
          <w:cs/>
        </w:rPr>
        <w:t>ฉบับ</w:t>
      </w:r>
    </w:p>
    <w:p w:rsidR="00275F4D" w:rsidRPr="004134E6" w:rsidRDefault="00275F4D" w:rsidP="00275F4D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4134E6">
        <w:rPr>
          <w:rFonts w:ascii="TH SarabunIT๙" w:hAnsi="TH SarabunIT๙" w:cs="TH SarabunIT๙"/>
          <w:sz w:val="28"/>
          <w:szCs w:val="28"/>
        </w:rPr>
        <w:t>2.</w:t>
      </w:r>
      <w:r w:rsidRPr="004134E6">
        <w:rPr>
          <w:rFonts w:ascii="TH SarabunIT๙" w:hAnsi="TH SarabunIT๙" w:cs="TH SarabunIT๙"/>
          <w:sz w:val="28"/>
          <w:szCs w:val="28"/>
          <w:cs/>
        </w:rPr>
        <w:t xml:space="preserve"> สำเนาคำสั่งบรรจุ/แต่งตั้ง และหรือหนังสือรับรองการบรรจุเป็นลูกจ้างประจำ</w:t>
      </w:r>
      <w:r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sz w:val="28"/>
          <w:szCs w:val="28"/>
        </w:rPr>
        <w:tab/>
      </w:r>
      <w:r w:rsidRPr="004134E6">
        <w:rPr>
          <w:rFonts w:ascii="TH SarabunIT๙" w:hAnsi="TH SarabunIT๙" w:cs="TH SarabunIT๙"/>
          <w:sz w:val="28"/>
          <w:szCs w:val="28"/>
        </w:rPr>
        <w:tab/>
      </w:r>
      <w:r w:rsidRPr="004134E6">
        <w:rPr>
          <w:rFonts w:ascii="TH SarabunIT๙" w:hAnsi="TH SarabunIT๙" w:cs="TH SarabunIT๙"/>
          <w:sz w:val="28"/>
          <w:szCs w:val="28"/>
          <w:cs/>
        </w:rPr>
        <w:t xml:space="preserve">จำนวน </w:t>
      </w:r>
      <w:r w:rsidRPr="004134E6">
        <w:rPr>
          <w:rFonts w:ascii="TH SarabunIT๙" w:hAnsi="TH SarabunIT๙" w:cs="TH SarabunIT๙"/>
          <w:sz w:val="28"/>
          <w:szCs w:val="28"/>
        </w:rPr>
        <w:t xml:space="preserve">1 </w:t>
      </w:r>
      <w:r w:rsidRPr="004134E6">
        <w:rPr>
          <w:rFonts w:ascii="TH SarabunIT๙" w:hAnsi="TH SarabunIT๙" w:cs="TH SarabunIT๙"/>
          <w:sz w:val="28"/>
          <w:szCs w:val="28"/>
          <w:cs/>
        </w:rPr>
        <w:t>ฉบับ</w:t>
      </w:r>
    </w:p>
    <w:p w:rsidR="00275F4D" w:rsidRPr="004134E6" w:rsidRDefault="00275F4D" w:rsidP="00275F4D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4134E6">
        <w:rPr>
          <w:rFonts w:ascii="TH SarabunIT๙" w:hAnsi="TH SarabunIT๙" w:cs="TH SarabunIT๙"/>
          <w:sz w:val="28"/>
          <w:szCs w:val="28"/>
        </w:rPr>
        <w:t>3.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คำสั่งผู้บังคับบัญชา หรือหลักฐานเกี่ยวกับการไปปฏิบัติราชการ</w:t>
      </w:r>
      <w:r>
        <w:rPr>
          <w:rFonts w:ascii="TH SarabunIT๙" w:hAnsi="TH SarabunIT๙" w:cs="TH SarabunIT๙" w:hint="cs"/>
          <w:sz w:val="28"/>
          <w:szCs w:val="28"/>
          <w:cs/>
        </w:rPr>
        <w:tab/>
      </w:r>
      <w:r w:rsidRPr="004134E6">
        <w:rPr>
          <w:rFonts w:ascii="TH SarabunIT๙" w:hAnsi="TH SarabunIT๙" w:cs="TH SarabunIT๙"/>
          <w:sz w:val="28"/>
          <w:szCs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ab/>
      </w:r>
      <w:r w:rsidRPr="004134E6">
        <w:rPr>
          <w:rFonts w:ascii="TH SarabunIT๙" w:hAnsi="TH SarabunIT๙" w:cs="TH SarabunIT๙"/>
          <w:sz w:val="28"/>
          <w:szCs w:val="28"/>
          <w:cs/>
        </w:rPr>
        <w:t xml:space="preserve">จำนวน </w:t>
      </w:r>
      <w:r>
        <w:rPr>
          <w:rFonts w:ascii="TH SarabunIT๙" w:hAnsi="TH SarabunIT๙" w:cs="TH SarabunIT๙"/>
          <w:sz w:val="28"/>
          <w:szCs w:val="28"/>
        </w:rPr>
        <w:t>1</w:t>
      </w:r>
      <w:r w:rsidRPr="004134E6">
        <w:rPr>
          <w:rFonts w:ascii="TH SarabunIT๙" w:hAnsi="TH SarabunIT๙" w:cs="TH SarabunIT๙"/>
          <w:sz w:val="28"/>
          <w:szCs w:val="28"/>
          <w:cs/>
        </w:rPr>
        <w:t xml:space="preserve"> ฉบับ</w:t>
      </w:r>
    </w:p>
    <w:p w:rsidR="00275F4D" w:rsidRPr="004134E6" w:rsidRDefault="00275F4D" w:rsidP="00275F4D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4134E6">
        <w:rPr>
          <w:rFonts w:ascii="TH SarabunIT๙" w:hAnsi="TH SarabunIT๙" w:cs="TH SarabunIT๙"/>
          <w:sz w:val="28"/>
          <w:szCs w:val="28"/>
        </w:rPr>
        <w:t xml:space="preserve">4.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รายงานหรือรายละเอียดการปฏิบัติงานในหน้าที่จนเป็นสาเหตุให้ถูกประทุษร้าย  </w:t>
      </w:r>
      <w:r>
        <w:rPr>
          <w:rFonts w:ascii="TH SarabunIT๙" w:hAnsi="TH SarabunIT๙" w:cs="TH SarabunIT๙" w:hint="cs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ab/>
      </w:r>
      <w:r w:rsidRPr="004134E6">
        <w:rPr>
          <w:rFonts w:ascii="TH SarabunIT๙" w:hAnsi="TH SarabunIT๙" w:cs="TH SarabunIT๙"/>
          <w:sz w:val="28"/>
          <w:szCs w:val="28"/>
          <w:cs/>
        </w:rPr>
        <w:t xml:space="preserve">จำนวน </w:t>
      </w:r>
      <w:r>
        <w:rPr>
          <w:rFonts w:ascii="TH SarabunIT๙" w:hAnsi="TH SarabunIT๙" w:cs="TH SarabunIT๙"/>
          <w:sz w:val="28"/>
          <w:szCs w:val="28"/>
        </w:rPr>
        <w:t>1</w:t>
      </w:r>
      <w:r w:rsidRPr="004134E6">
        <w:rPr>
          <w:rFonts w:ascii="TH SarabunIT๙" w:hAnsi="TH SarabunIT๙" w:cs="TH SarabunIT๙"/>
          <w:sz w:val="28"/>
          <w:szCs w:val="28"/>
          <w:cs/>
        </w:rPr>
        <w:t xml:space="preserve"> ฉบับ</w:t>
      </w:r>
    </w:p>
    <w:p w:rsidR="00275F4D" w:rsidRDefault="00275F4D" w:rsidP="00275F4D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หรือได้รับอันตราย</w:t>
      </w:r>
    </w:p>
    <w:p w:rsidR="00275F4D" w:rsidRPr="004134E6" w:rsidRDefault="00275F4D" w:rsidP="00275F4D">
      <w:pPr>
        <w:jc w:val="thaiDistribute"/>
        <w:rPr>
          <w:rFonts w:ascii="TH SarabunIT๙" w:hAnsi="TH SarabunIT๙" w:cs="TH SarabunIT๙"/>
          <w:sz w:val="28"/>
          <w:szCs w:val="28"/>
          <w:cs/>
        </w:rPr>
      </w:pPr>
      <w:r w:rsidRPr="004134E6">
        <w:rPr>
          <w:rFonts w:ascii="TH SarabunIT๙" w:hAnsi="TH SarabunIT๙" w:cs="TH SarabunIT๙"/>
          <w:sz w:val="28"/>
          <w:szCs w:val="28"/>
        </w:rPr>
        <w:t xml:space="preserve">5. </w:t>
      </w:r>
      <w:r>
        <w:rPr>
          <w:rFonts w:ascii="TH SarabunIT๙" w:hAnsi="TH SarabunIT๙" w:cs="TH SarabunIT๙" w:hint="cs"/>
          <w:sz w:val="28"/>
          <w:szCs w:val="28"/>
          <w:cs/>
        </w:rPr>
        <w:t>รายงานของผู้ร่วมงานหรือผู้รู้เหตุการณ์ใกล้ชิด</w:t>
      </w:r>
      <w:r>
        <w:rPr>
          <w:rFonts w:ascii="TH SarabunIT๙" w:hAnsi="TH SarabunIT๙" w:cs="TH SarabunIT๙" w:hint="cs"/>
          <w:sz w:val="28"/>
          <w:szCs w:val="28"/>
          <w:cs/>
        </w:rPr>
        <w:tab/>
        <w:t xml:space="preserve"> (ถ้ามี)</w:t>
      </w:r>
      <w:r>
        <w:rPr>
          <w:rFonts w:ascii="TH SarabunIT๙" w:hAnsi="TH SarabunIT๙" w:cs="TH SarabunIT๙" w:hint="cs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ab/>
      </w:r>
      <w:r w:rsidRPr="004134E6">
        <w:rPr>
          <w:rFonts w:ascii="TH SarabunIT๙" w:hAnsi="TH SarabunIT๙" w:cs="TH SarabunIT๙"/>
          <w:sz w:val="28"/>
          <w:szCs w:val="28"/>
          <w:cs/>
        </w:rPr>
        <w:t xml:space="preserve">จำนวน </w:t>
      </w:r>
      <w:r>
        <w:rPr>
          <w:rFonts w:ascii="TH SarabunIT๙" w:hAnsi="TH SarabunIT๙" w:cs="TH SarabunIT๙"/>
          <w:sz w:val="28"/>
          <w:szCs w:val="28"/>
        </w:rPr>
        <w:t>1</w:t>
      </w:r>
      <w:r w:rsidRPr="004134E6">
        <w:rPr>
          <w:rFonts w:ascii="TH SarabunIT๙" w:hAnsi="TH SarabunIT๙" w:cs="TH SarabunIT๙"/>
          <w:sz w:val="28"/>
          <w:szCs w:val="28"/>
          <w:cs/>
        </w:rPr>
        <w:t xml:space="preserve"> ฉบับ</w:t>
      </w:r>
    </w:p>
    <w:p w:rsidR="00275F4D" w:rsidRDefault="00275F4D" w:rsidP="00275F4D">
      <w:pPr>
        <w:jc w:val="thaiDistribute"/>
        <w:rPr>
          <w:rFonts w:ascii="TH SarabunIT๙" w:hAnsi="TH SarabunIT๙" w:cs="TH SarabunIT๙"/>
          <w:sz w:val="28"/>
          <w:szCs w:val="28"/>
          <w:cs/>
        </w:rPr>
      </w:pPr>
      <w:r w:rsidRPr="004134E6">
        <w:rPr>
          <w:rFonts w:ascii="TH SarabunIT๙" w:hAnsi="TH SarabunIT๙" w:cs="TH SarabunIT๙"/>
          <w:sz w:val="28"/>
          <w:szCs w:val="28"/>
          <w:cs/>
        </w:rPr>
        <w:t xml:space="preserve">6. </w:t>
      </w:r>
      <w:r>
        <w:rPr>
          <w:rFonts w:ascii="TH SarabunIT๙" w:hAnsi="TH SarabunIT๙" w:cs="TH SarabunIT๙" w:hint="cs"/>
          <w:sz w:val="28"/>
          <w:szCs w:val="28"/>
          <w:cs/>
        </w:rPr>
        <w:t>รายงานการสอบสวนของเจ้าหน้าที่ตำรวจในกรณีที่ถูกประทุษร้าย หรือได้รับอันตรายนั้น</w:t>
      </w:r>
      <w:r>
        <w:rPr>
          <w:rFonts w:ascii="TH SarabunIT๙" w:hAnsi="TH SarabunIT๙" w:cs="TH SarabunIT๙" w:hint="cs"/>
          <w:sz w:val="28"/>
          <w:szCs w:val="28"/>
          <w:cs/>
        </w:rPr>
        <w:tab/>
      </w:r>
      <w:r w:rsidRPr="004134E6">
        <w:rPr>
          <w:rFonts w:ascii="TH SarabunIT๙" w:hAnsi="TH SarabunIT๙" w:cs="TH SarabunIT๙"/>
          <w:sz w:val="28"/>
          <w:szCs w:val="28"/>
          <w:cs/>
        </w:rPr>
        <w:t xml:space="preserve">จำนวน </w:t>
      </w:r>
      <w:r>
        <w:rPr>
          <w:rFonts w:ascii="TH SarabunIT๙" w:hAnsi="TH SarabunIT๙" w:cs="TH SarabunIT๙"/>
          <w:sz w:val="28"/>
          <w:szCs w:val="28"/>
        </w:rPr>
        <w:t>1</w:t>
      </w:r>
      <w:r w:rsidRPr="004134E6">
        <w:rPr>
          <w:rFonts w:ascii="TH SarabunIT๙" w:hAnsi="TH SarabunIT๙" w:cs="TH SarabunIT๙"/>
          <w:sz w:val="28"/>
          <w:szCs w:val="28"/>
          <w:cs/>
        </w:rPr>
        <w:t xml:space="preserve"> ฉบับ</w:t>
      </w:r>
    </w:p>
    <w:p w:rsidR="00275F4D" w:rsidRDefault="00275F4D" w:rsidP="00275F4D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</w:t>
      </w:r>
      <w:r w:rsidR="00A65F51">
        <w:rPr>
          <w:rFonts w:ascii="TH SarabunIT๙" w:hAnsi="TH SarabunIT๙" w:cs="TH SarabunIT๙" w:hint="cs"/>
          <w:sz w:val="28"/>
          <w:szCs w:val="28"/>
          <w:cs/>
        </w:rPr>
        <w:t>เกิดจากการกระทำผิดทางอาญาของผู้หนึ่งผู้ใด หรือสำเนาคำพิพากษาคดีนั้น</w:t>
      </w:r>
    </w:p>
    <w:p w:rsidR="00A65F51" w:rsidRDefault="00275F4D" w:rsidP="00275F4D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lastRenderedPageBreak/>
        <w:t>7</w:t>
      </w:r>
      <w:r w:rsidRPr="004134E6">
        <w:rPr>
          <w:rFonts w:ascii="TH SarabunIT๙" w:hAnsi="TH SarabunIT๙" w:cs="TH SarabunIT๙"/>
          <w:sz w:val="28"/>
          <w:szCs w:val="28"/>
          <w:cs/>
        </w:rPr>
        <w:t xml:space="preserve">. </w:t>
      </w:r>
      <w:r w:rsidR="00A65F51">
        <w:rPr>
          <w:rFonts w:ascii="TH SarabunIT๙" w:hAnsi="TH SarabunIT๙" w:cs="TH SarabunIT๙" w:hint="cs"/>
          <w:sz w:val="28"/>
          <w:szCs w:val="28"/>
          <w:cs/>
        </w:rPr>
        <w:t>หลักฐานการสอบสวนพร้อมสรุปความเห็นของคณะกรรมการ ซึ่งผู้บังคับบัญชาได้แต่งตั้งขึ้น</w:t>
      </w:r>
      <w:r w:rsidR="00A65F51">
        <w:rPr>
          <w:rFonts w:ascii="TH SarabunIT๙" w:hAnsi="TH SarabunIT๙" w:cs="TH SarabunIT๙" w:hint="cs"/>
          <w:sz w:val="28"/>
          <w:szCs w:val="28"/>
          <w:cs/>
        </w:rPr>
        <w:tab/>
      </w:r>
      <w:r w:rsidR="00A65F51" w:rsidRPr="004134E6">
        <w:rPr>
          <w:rFonts w:ascii="TH SarabunIT๙" w:hAnsi="TH SarabunIT๙" w:cs="TH SarabunIT๙"/>
          <w:sz w:val="28"/>
          <w:szCs w:val="28"/>
          <w:cs/>
        </w:rPr>
        <w:t xml:space="preserve">จำนวน </w:t>
      </w:r>
      <w:r w:rsidR="00A65F51">
        <w:rPr>
          <w:rFonts w:ascii="TH SarabunIT๙" w:hAnsi="TH SarabunIT๙" w:cs="TH SarabunIT๙"/>
          <w:sz w:val="28"/>
          <w:szCs w:val="28"/>
        </w:rPr>
        <w:t>1</w:t>
      </w:r>
      <w:r w:rsidR="00A65F51" w:rsidRPr="004134E6">
        <w:rPr>
          <w:rFonts w:ascii="TH SarabunIT๙" w:hAnsi="TH SarabunIT๙" w:cs="TH SarabunIT๙"/>
          <w:sz w:val="28"/>
          <w:szCs w:val="28"/>
          <w:cs/>
        </w:rPr>
        <w:t xml:space="preserve"> ฉบับ</w:t>
      </w:r>
    </w:p>
    <w:p w:rsidR="00275F4D" w:rsidRDefault="00A65F51" w:rsidP="00275F4D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สอบสวนว่าการถูกประทุษร้ายหรือได้รับอันตรายนั้น เกิดจากความผิดพลาดหรือความประมาทเลินเล่ออย่างร้ายแรง</w:t>
      </w:r>
      <w:r w:rsidR="00275F4D">
        <w:rPr>
          <w:rFonts w:ascii="TH SarabunIT๙" w:hAnsi="TH SarabunIT๙" w:cs="TH SarabunIT๙" w:hint="cs"/>
          <w:sz w:val="28"/>
          <w:szCs w:val="28"/>
          <w:cs/>
        </w:rPr>
        <w:tab/>
      </w:r>
    </w:p>
    <w:p w:rsidR="00A65F51" w:rsidRDefault="00A65F51" w:rsidP="00275F4D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 xml:space="preserve">   </w:t>
      </w:r>
      <w:r>
        <w:rPr>
          <w:rFonts w:ascii="TH SarabunIT๙" w:hAnsi="TH SarabunIT๙" w:cs="TH SarabunIT๙" w:hint="cs"/>
          <w:sz w:val="28"/>
          <w:szCs w:val="28"/>
          <w:cs/>
        </w:rPr>
        <w:t>ของผู้นั้นเองหรือไม่ ในกรณีที่ไม่อาจแนบหลักฐานตาม (</w:t>
      </w:r>
      <w:r>
        <w:rPr>
          <w:rFonts w:ascii="TH SarabunIT๙" w:hAnsi="TH SarabunIT๙" w:cs="TH SarabunIT๙"/>
          <w:sz w:val="28"/>
          <w:szCs w:val="28"/>
        </w:rPr>
        <w:t>6</w:t>
      </w:r>
      <w:r>
        <w:rPr>
          <w:rFonts w:ascii="TH SarabunIT๙" w:hAnsi="TH SarabunIT๙" w:cs="TH SarabunIT๙" w:hint="cs"/>
          <w:sz w:val="28"/>
          <w:szCs w:val="28"/>
          <w:cs/>
        </w:rPr>
        <w:t>) หรือหลักฐานตาม (</w:t>
      </w:r>
      <w:r>
        <w:rPr>
          <w:rFonts w:ascii="TH SarabunIT๙" w:hAnsi="TH SarabunIT๙" w:cs="TH SarabunIT๙"/>
          <w:sz w:val="28"/>
          <w:szCs w:val="28"/>
        </w:rPr>
        <w:t>6</w:t>
      </w:r>
      <w:r>
        <w:rPr>
          <w:rFonts w:ascii="TH SarabunIT๙" w:hAnsi="TH SarabunIT๙" w:cs="TH SarabunIT๙" w:hint="cs"/>
          <w:sz w:val="28"/>
          <w:szCs w:val="28"/>
          <w:cs/>
        </w:rPr>
        <w:t>) ไม่ปรากฏชัดว่าถูกประทุษร้ายหรือ</w:t>
      </w:r>
    </w:p>
    <w:p w:rsidR="00A65F51" w:rsidRDefault="00A65F51" w:rsidP="00275F4D">
      <w:pPr>
        <w:jc w:val="thaiDistribute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ได้รับอันตรายนั้น เกิดจากความผิดพลาดหรือประมาทเลินเล่ออย่างร้ายแรง ของผู้นั้นเองหรือไม่</w:t>
      </w:r>
    </w:p>
    <w:p w:rsidR="00275F4D" w:rsidRDefault="00275F4D" w:rsidP="00275F4D">
      <w:pPr>
        <w:jc w:val="thaiDistribute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/>
          <w:sz w:val="28"/>
          <w:szCs w:val="28"/>
        </w:rPr>
        <w:t>8</w:t>
      </w:r>
      <w:r w:rsidRPr="004134E6">
        <w:rPr>
          <w:rFonts w:ascii="TH SarabunIT๙" w:hAnsi="TH SarabunIT๙" w:cs="TH SarabunIT๙"/>
          <w:sz w:val="28"/>
          <w:szCs w:val="28"/>
          <w:cs/>
        </w:rPr>
        <w:t xml:space="preserve">. </w:t>
      </w:r>
      <w:r w:rsidR="00A65F51">
        <w:rPr>
          <w:rFonts w:ascii="TH SarabunIT๙" w:hAnsi="TH SarabunIT๙" w:cs="TH SarabunIT๙" w:hint="cs"/>
          <w:sz w:val="28"/>
          <w:szCs w:val="28"/>
          <w:cs/>
        </w:rPr>
        <w:t>ใบรับรองแพทย์ที่ทางราชการรับรองได้ตรวจและแสดงว่า</w:t>
      </w:r>
      <w:r w:rsidR="00CD795E">
        <w:rPr>
          <w:rFonts w:ascii="TH SarabunIT๙" w:hAnsi="TH SarabunIT๙" w:cs="TH SarabunIT๙" w:hint="cs"/>
          <w:sz w:val="28"/>
          <w:szCs w:val="28"/>
          <w:cs/>
        </w:rPr>
        <w:t xml:space="preserve"> ไม่สามารถปฏิบัติงานต่อไปได้</w:t>
      </w:r>
      <w:r>
        <w:rPr>
          <w:rFonts w:ascii="TH SarabunIT๙" w:hAnsi="TH SarabunIT๙" w:cs="TH SarabunIT๙" w:hint="cs"/>
          <w:sz w:val="28"/>
          <w:szCs w:val="28"/>
          <w:cs/>
        </w:rPr>
        <w:tab/>
      </w:r>
      <w:r w:rsidRPr="004134E6">
        <w:rPr>
          <w:rFonts w:ascii="TH SarabunIT๙" w:hAnsi="TH SarabunIT๙" w:cs="TH SarabunIT๙"/>
          <w:sz w:val="28"/>
          <w:szCs w:val="28"/>
          <w:cs/>
        </w:rPr>
        <w:t xml:space="preserve">จำนวน </w:t>
      </w:r>
      <w:r>
        <w:rPr>
          <w:rFonts w:ascii="TH SarabunIT๙" w:hAnsi="TH SarabunIT๙" w:cs="TH SarabunIT๙"/>
          <w:sz w:val="28"/>
          <w:szCs w:val="28"/>
        </w:rPr>
        <w:t>1</w:t>
      </w:r>
      <w:r w:rsidRPr="004134E6">
        <w:rPr>
          <w:rFonts w:ascii="TH SarabunIT๙" w:hAnsi="TH SarabunIT๙" w:cs="TH SarabunIT๙"/>
          <w:sz w:val="28"/>
          <w:szCs w:val="28"/>
          <w:cs/>
        </w:rPr>
        <w:t xml:space="preserve"> ฉบับ</w:t>
      </w:r>
    </w:p>
    <w:p w:rsidR="00275F4D" w:rsidRDefault="00275F4D" w:rsidP="00275F4D">
      <w:pPr>
        <w:jc w:val="thaiDistribute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/>
          <w:sz w:val="28"/>
          <w:szCs w:val="28"/>
        </w:rPr>
        <w:t>9</w:t>
      </w:r>
      <w:r w:rsidRPr="004134E6">
        <w:rPr>
          <w:rFonts w:ascii="TH SarabunIT๙" w:hAnsi="TH SarabunIT๙" w:cs="TH SarabunIT๙"/>
          <w:sz w:val="28"/>
          <w:szCs w:val="28"/>
          <w:cs/>
        </w:rPr>
        <w:t xml:space="preserve">. </w:t>
      </w:r>
      <w:r w:rsidR="00CD795E">
        <w:rPr>
          <w:rFonts w:ascii="TH SarabunIT๙" w:hAnsi="TH SarabunIT๙" w:cs="TH SarabunIT๙" w:hint="cs"/>
          <w:sz w:val="28"/>
          <w:szCs w:val="28"/>
          <w:cs/>
        </w:rPr>
        <w:t>คำสั่งเลื่อนขั้นเงินเดือนกรณีพิเศษ (ถ้ามี)</w:t>
      </w:r>
      <w:r>
        <w:rPr>
          <w:rFonts w:ascii="TH SarabunIT๙" w:hAnsi="TH SarabunIT๙" w:cs="TH SarabunIT๙" w:hint="cs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ab/>
      </w:r>
      <w:r w:rsidR="00CD795E">
        <w:rPr>
          <w:rFonts w:ascii="TH SarabunIT๙" w:hAnsi="TH SarabunIT๙" w:cs="TH SarabunIT๙" w:hint="cs"/>
          <w:sz w:val="28"/>
          <w:szCs w:val="28"/>
          <w:cs/>
        </w:rPr>
        <w:tab/>
      </w:r>
      <w:r w:rsidR="00CD795E">
        <w:rPr>
          <w:rFonts w:ascii="TH SarabunIT๙" w:hAnsi="TH SarabunIT๙" w:cs="TH SarabunIT๙" w:hint="cs"/>
          <w:sz w:val="28"/>
          <w:szCs w:val="28"/>
          <w:cs/>
        </w:rPr>
        <w:tab/>
      </w:r>
      <w:r w:rsidR="00CD795E">
        <w:rPr>
          <w:rFonts w:ascii="TH SarabunIT๙" w:hAnsi="TH SarabunIT๙" w:cs="TH SarabunIT๙" w:hint="cs"/>
          <w:sz w:val="28"/>
          <w:szCs w:val="28"/>
          <w:cs/>
        </w:rPr>
        <w:tab/>
      </w:r>
      <w:r w:rsidR="00CD795E">
        <w:rPr>
          <w:rFonts w:ascii="TH SarabunIT๙" w:hAnsi="TH SarabunIT๙" w:cs="TH SarabunIT๙" w:hint="cs"/>
          <w:sz w:val="28"/>
          <w:szCs w:val="28"/>
          <w:cs/>
        </w:rPr>
        <w:tab/>
      </w:r>
      <w:r w:rsidRPr="004134E6">
        <w:rPr>
          <w:rFonts w:ascii="TH SarabunIT๙" w:hAnsi="TH SarabunIT๙" w:cs="TH SarabunIT๙"/>
          <w:sz w:val="28"/>
          <w:szCs w:val="28"/>
          <w:cs/>
        </w:rPr>
        <w:t xml:space="preserve">จำนวน </w:t>
      </w:r>
      <w:r>
        <w:rPr>
          <w:rFonts w:ascii="TH SarabunIT๙" w:hAnsi="TH SarabunIT๙" w:cs="TH SarabunIT๙"/>
          <w:sz w:val="28"/>
          <w:szCs w:val="28"/>
        </w:rPr>
        <w:t>1</w:t>
      </w:r>
      <w:r w:rsidRPr="004134E6">
        <w:rPr>
          <w:rFonts w:ascii="TH SarabunIT๙" w:hAnsi="TH SarabunIT๙" w:cs="TH SarabunIT๙"/>
          <w:sz w:val="28"/>
          <w:szCs w:val="28"/>
          <w:cs/>
        </w:rPr>
        <w:t xml:space="preserve"> ฉบับ</w:t>
      </w:r>
    </w:p>
    <w:p w:rsidR="00B12926" w:rsidRPr="00CD795E" w:rsidRDefault="00275F4D" w:rsidP="00CD795E">
      <w:pPr>
        <w:spacing w:before="24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 </w:t>
      </w:r>
      <w:r w:rsidR="00CD795E" w:rsidRPr="00856310">
        <w:rPr>
          <w:rFonts w:ascii="TH SarabunIT๙" w:hAnsi="TH SarabunIT๙" w:cs="TH SarabunIT๙" w:hint="cs"/>
          <w:sz w:val="28"/>
          <w:szCs w:val="28"/>
          <w:cs/>
        </w:rPr>
        <w:t>หมายเหตุ</w:t>
      </w:r>
      <w:r w:rsidR="00CD795E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CD795E">
        <w:rPr>
          <w:rFonts w:ascii="TH SarabunIT๙" w:hAnsi="TH SarabunIT๙" w:cs="TH SarabunIT๙"/>
          <w:sz w:val="28"/>
          <w:szCs w:val="28"/>
        </w:rPr>
        <w:t xml:space="preserve">– </w:t>
      </w:r>
      <w:r w:rsidR="00CD795E">
        <w:rPr>
          <w:rFonts w:ascii="TH SarabunIT๙" w:hAnsi="TH SarabunIT๙" w:cs="TH SarabunIT๙" w:hint="cs"/>
          <w:sz w:val="28"/>
          <w:szCs w:val="28"/>
          <w:cs/>
        </w:rPr>
        <w:t>กรณีเป็นสำเนา ให้รับรองสำเนาถูกต้องทุกฉบับ</w:t>
      </w:r>
      <w:r w:rsidR="00CD795E">
        <w:rPr>
          <w:rFonts w:ascii="TH SarabunIT๙" w:hAnsi="TH SarabunIT๙" w:cs="TH SarabunIT๙" w:hint="cs"/>
          <w:sz w:val="28"/>
          <w:szCs w:val="28"/>
          <w:cs/>
        </w:rPr>
        <w:tab/>
      </w:r>
    </w:p>
    <w:p w:rsidR="00CD795E" w:rsidRDefault="00CD795E" w:rsidP="00B12926">
      <w:pPr>
        <w:jc w:val="thaiDistribute"/>
        <w:rPr>
          <w:sz w:val="28"/>
          <w:szCs w:val="28"/>
        </w:rPr>
      </w:pPr>
    </w:p>
    <w:p w:rsidR="00B12926" w:rsidRPr="004E353B" w:rsidRDefault="00B12926" w:rsidP="00B1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thaiDistribute"/>
        <w:rPr>
          <w:b/>
          <w:bCs/>
          <w:sz w:val="28"/>
          <w:szCs w:val="28"/>
        </w:rPr>
      </w:pPr>
      <w:r w:rsidRPr="004E353B">
        <w:rPr>
          <w:rFonts w:hint="cs"/>
          <w:b/>
          <w:bCs/>
          <w:sz w:val="28"/>
          <w:szCs w:val="28"/>
          <w:cs/>
        </w:rPr>
        <w:t>ค่าธรรมเนียม</w:t>
      </w:r>
    </w:p>
    <w:p w:rsidR="00B12926" w:rsidRDefault="00B12926" w:rsidP="00B12926">
      <w:pPr>
        <w:spacing w:before="120"/>
        <w:jc w:val="thaiDistribute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ไม่เสียค่าธรรมเนียม</w:t>
      </w:r>
    </w:p>
    <w:p w:rsidR="00B12926" w:rsidRDefault="00B12926" w:rsidP="00B12926">
      <w:pPr>
        <w:jc w:val="thaiDistribute"/>
        <w:rPr>
          <w:sz w:val="28"/>
          <w:szCs w:val="28"/>
        </w:rPr>
      </w:pPr>
    </w:p>
    <w:p w:rsidR="00B12926" w:rsidRPr="00C67F68" w:rsidRDefault="00B12926" w:rsidP="00B1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thaiDistribute"/>
        <w:rPr>
          <w:b/>
          <w:bCs/>
          <w:sz w:val="28"/>
          <w:szCs w:val="28"/>
        </w:rPr>
      </w:pPr>
      <w:r w:rsidRPr="00C67F68">
        <w:rPr>
          <w:rFonts w:hint="cs"/>
          <w:b/>
          <w:bCs/>
          <w:sz w:val="28"/>
          <w:szCs w:val="28"/>
          <w:cs/>
        </w:rPr>
        <w:t>การรับเรื่องร้องเรียน</w:t>
      </w:r>
    </w:p>
    <w:p w:rsidR="00CD795E" w:rsidRPr="00CB2634" w:rsidRDefault="00CD795E" w:rsidP="00CD795E">
      <w:pPr>
        <w:spacing w:before="120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CB2634">
        <w:rPr>
          <w:rFonts w:ascii="TH SarabunIT๙" w:hAnsi="TH SarabunIT๙" w:cs="TH SarabunIT๙"/>
          <w:sz w:val="28"/>
          <w:szCs w:val="28"/>
          <w:cs/>
        </w:rPr>
        <w:t xml:space="preserve">ถ้าการบริการไม่เป็นไปตามข้อตกลงที่ระบุไว้ข้างต้น สามารถติดต่อเพื่อร้องเรียนได้ที่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งานนิติการ  ฝ่ายอำนวยการ</w:t>
      </w:r>
      <w:r w:rsidRPr="00CB2634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</w:p>
    <w:p w:rsidR="00B12926" w:rsidRDefault="00CD795E" w:rsidP="00CD795E">
      <w:pPr>
        <w:jc w:val="thaiDistribute"/>
        <w:rPr>
          <w:sz w:val="28"/>
          <w:szCs w:val="28"/>
        </w:rPr>
      </w:pPr>
      <w:r w:rsidRPr="00CB2634">
        <w:rPr>
          <w:rFonts w:ascii="TH SarabunIT๙" w:hAnsi="TH SarabunIT๙" w:cs="TH SarabunIT๙"/>
          <w:b/>
          <w:bCs/>
          <w:sz w:val="28"/>
          <w:szCs w:val="28"/>
          <w:cs/>
        </w:rPr>
        <w:t>สำนัก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ปลัดเทศบาล</w:t>
      </w:r>
      <w:r w:rsidRPr="00CB2634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เทศบาลตำบล</w:t>
      </w:r>
      <w:r w:rsidR="00DC6193">
        <w:rPr>
          <w:rFonts w:ascii="TH SarabunIT๙" w:hAnsi="TH SarabunIT๙" w:cs="TH SarabunIT๙" w:hint="cs"/>
          <w:b/>
          <w:bCs/>
          <w:sz w:val="28"/>
          <w:szCs w:val="28"/>
          <w:cs/>
        </w:rPr>
        <w:t>กุด</w:t>
      </w:r>
      <w:proofErr w:type="spellStart"/>
      <w:r w:rsidR="00DC6193">
        <w:rPr>
          <w:rFonts w:ascii="TH SarabunIT๙" w:hAnsi="TH SarabunIT๙" w:cs="TH SarabunIT๙" w:hint="cs"/>
          <w:b/>
          <w:bCs/>
          <w:sz w:val="28"/>
          <w:szCs w:val="28"/>
          <w:cs/>
        </w:rPr>
        <w:t>สิม</w:t>
      </w:r>
      <w:proofErr w:type="spellEnd"/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</w:t>
      </w:r>
      <w:r w:rsidRPr="00CB2634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หมายเลขโทรศัพท์ </w:t>
      </w:r>
      <w:r w:rsidRPr="00CB2634">
        <w:rPr>
          <w:rFonts w:ascii="TH SarabunIT๙" w:hAnsi="TH SarabunIT๙" w:cs="TH SarabunIT๙"/>
          <w:b/>
          <w:bCs/>
          <w:sz w:val="28"/>
          <w:szCs w:val="28"/>
        </w:rPr>
        <w:t>0-</w:t>
      </w:r>
      <w:r>
        <w:rPr>
          <w:rFonts w:ascii="TH SarabunIT๙" w:hAnsi="TH SarabunIT๙" w:cs="TH SarabunIT๙"/>
          <w:b/>
          <w:bCs/>
          <w:sz w:val="28"/>
          <w:szCs w:val="28"/>
        </w:rPr>
        <w:t>43</w:t>
      </w:r>
      <w:r w:rsidR="00DC6193">
        <w:rPr>
          <w:rFonts w:ascii="TH SarabunIT๙" w:hAnsi="TH SarabunIT๙" w:cs="TH SarabunIT๙" w:hint="cs"/>
          <w:b/>
          <w:bCs/>
          <w:sz w:val="28"/>
          <w:szCs w:val="28"/>
          <w:cs/>
        </w:rPr>
        <w:t>8</w:t>
      </w:r>
      <w:r w:rsidRPr="00CB2634">
        <w:rPr>
          <w:rFonts w:ascii="TH SarabunIT๙" w:hAnsi="TH SarabunIT๙" w:cs="TH SarabunIT๙"/>
          <w:b/>
          <w:bCs/>
          <w:sz w:val="28"/>
          <w:szCs w:val="28"/>
        </w:rPr>
        <w:t>-</w:t>
      </w:r>
      <w:r w:rsidR="00DC6193">
        <w:rPr>
          <w:rFonts w:ascii="TH SarabunIT๙" w:hAnsi="TH SarabunIT๙" w:cs="TH SarabunIT๙" w:hint="cs"/>
          <w:b/>
          <w:bCs/>
          <w:sz w:val="28"/>
          <w:szCs w:val="28"/>
          <w:cs/>
        </w:rPr>
        <w:t>59087</w:t>
      </w:r>
      <w:bookmarkStart w:id="0" w:name="_GoBack"/>
      <w:bookmarkEnd w:id="0"/>
    </w:p>
    <w:p w:rsidR="00CD795E" w:rsidRPr="00C67F68" w:rsidRDefault="00CD795E" w:rsidP="00CD795E">
      <w:pPr>
        <w:jc w:val="thaiDistribute"/>
        <w:rPr>
          <w:sz w:val="28"/>
          <w:szCs w:val="28"/>
        </w:rPr>
      </w:pPr>
    </w:p>
    <w:p w:rsidR="00B12926" w:rsidRPr="00C67F68" w:rsidRDefault="00B12926" w:rsidP="00B1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thaiDistribute"/>
        <w:rPr>
          <w:b/>
          <w:bCs/>
          <w:sz w:val="28"/>
          <w:szCs w:val="28"/>
          <w:cs/>
        </w:rPr>
      </w:pPr>
      <w:r>
        <w:rPr>
          <w:rFonts w:hint="cs"/>
          <w:b/>
          <w:bCs/>
          <w:sz w:val="28"/>
          <w:szCs w:val="28"/>
          <w:cs/>
        </w:rPr>
        <w:t>ตัวอย่างแบบฟอร์ม</w:t>
      </w:r>
    </w:p>
    <w:p w:rsidR="00B12926" w:rsidRDefault="00CD795E" w:rsidP="00B12926">
      <w:pPr>
        <w:spacing w:before="120"/>
        <w:jc w:val="thaiDistribute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(</w:t>
      </w:r>
      <w:r w:rsidR="00B12926">
        <w:rPr>
          <w:rFonts w:hint="cs"/>
          <w:sz w:val="28"/>
          <w:szCs w:val="28"/>
          <w:cs/>
        </w:rPr>
        <w:t>แบบ</w:t>
      </w:r>
      <w:r>
        <w:rPr>
          <w:rFonts w:hint="cs"/>
          <w:sz w:val="28"/>
          <w:szCs w:val="28"/>
          <w:cs/>
        </w:rPr>
        <w:t>คำ</w:t>
      </w:r>
      <w:r w:rsidR="00B12926">
        <w:rPr>
          <w:rFonts w:hint="cs"/>
          <w:sz w:val="28"/>
          <w:szCs w:val="28"/>
          <w:cs/>
        </w:rPr>
        <w:t>ขอรับบำเหน็จ</w:t>
      </w:r>
      <w:r>
        <w:rPr>
          <w:rFonts w:hint="cs"/>
          <w:sz w:val="28"/>
          <w:szCs w:val="28"/>
          <w:cs/>
        </w:rPr>
        <w:t>พิเศษรายเดือน)</w:t>
      </w:r>
      <w:r w:rsidR="00B12926">
        <w:rPr>
          <w:rFonts w:hint="cs"/>
          <w:sz w:val="28"/>
          <w:szCs w:val="28"/>
          <w:cs/>
        </w:rPr>
        <w:tab/>
      </w:r>
      <w:r w:rsidR="00B12926">
        <w:rPr>
          <w:rFonts w:hint="cs"/>
          <w:sz w:val="28"/>
          <w:szCs w:val="28"/>
          <w:cs/>
        </w:rPr>
        <w:tab/>
      </w:r>
      <w:r w:rsidR="00B12926">
        <w:rPr>
          <w:rFonts w:hint="cs"/>
          <w:sz w:val="28"/>
          <w:szCs w:val="28"/>
          <w:cs/>
        </w:rPr>
        <w:tab/>
      </w:r>
      <w:r w:rsidR="00B12926">
        <w:rPr>
          <w:rFonts w:hint="cs"/>
          <w:sz w:val="28"/>
          <w:szCs w:val="28"/>
          <w:cs/>
        </w:rPr>
        <w:tab/>
      </w:r>
      <w:r w:rsidR="00B12926">
        <w:rPr>
          <w:rFonts w:hint="cs"/>
          <w:sz w:val="28"/>
          <w:szCs w:val="28"/>
          <w:cs/>
        </w:rPr>
        <w:tab/>
      </w:r>
    </w:p>
    <w:p w:rsidR="007C3F2E" w:rsidRDefault="007C3F2E"/>
    <w:sectPr w:rsidR="007C3F2E" w:rsidSect="001E298C">
      <w:headerReference w:type="default" r:id="rId7"/>
      <w:pgSz w:w="11909" w:h="16834" w:code="9"/>
      <w:pgMar w:top="1008" w:right="1440" w:bottom="720" w:left="1440" w:header="288" w:footer="288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381" w:rsidRDefault="002D4381">
      <w:r>
        <w:separator/>
      </w:r>
    </w:p>
  </w:endnote>
  <w:endnote w:type="continuationSeparator" w:id="0">
    <w:p w:rsidR="002D4381" w:rsidRDefault="002D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381" w:rsidRDefault="002D4381">
      <w:r>
        <w:separator/>
      </w:r>
    </w:p>
  </w:footnote>
  <w:footnote w:type="continuationSeparator" w:id="0">
    <w:p w:rsidR="002D4381" w:rsidRDefault="002D4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65676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B768BB" w:rsidRDefault="009D3AE8">
        <w:pPr>
          <w:pStyle w:val="a4"/>
          <w:jc w:val="center"/>
        </w:pPr>
        <w:r>
          <w:rPr>
            <w:rFonts w:hint="cs"/>
            <w:cs/>
          </w:rPr>
          <w:t>-</w:t>
        </w:r>
        <w:r w:rsidR="00FB4132">
          <w:fldChar w:fldCharType="begin"/>
        </w:r>
        <w:r>
          <w:instrText xml:space="preserve"> PAGE   \* MERGEFORMAT </w:instrText>
        </w:r>
        <w:r w:rsidR="00FB4132">
          <w:fldChar w:fldCharType="separate"/>
        </w:r>
        <w:r w:rsidR="00DC6193">
          <w:rPr>
            <w:noProof/>
          </w:rPr>
          <w:t>2</w:t>
        </w:r>
        <w:r w:rsidR="00FB4132">
          <w:rPr>
            <w:noProof/>
          </w:rPr>
          <w:fldChar w:fldCharType="end"/>
        </w:r>
        <w:r>
          <w:rPr>
            <w:rFonts w:hint="cs"/>
            <w:noProof/>
            <w:cs/>
          </w:rPr>
          <w:t>-</w:t>
        </w:r>
      </w:p>
    </w:sdtContent>
  </w:sdt>
  <w:p w:rsidR="00B768BB" w:rsidRDefault="002D43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12926"/>
    <w:rsid w:val="00080E1B"/>
    <w:rsid w:val="001340FA"/>
    <w:rsid w:val="00172A11"/>
    <w:rsid w:val="001B3C48"/>
    <w:rsid w:val="001B65BB"/>
    <w:rsid w:val="001E298C"/>
    <w:rsid w:val="00217AA7"/>
    <w:rsid w:val="00275F4D"/>
    <w:rsid w:val="002D4381"/>
    <w:rsid w:val="002E6592"/>
    <w:rsid w:val="003375B2"/>
    <w:rsid w:val="003A534C"/>
    <w:rsid w:val="003C333F"/>
    <w:rsid w:val="00421E6E"/>
    <w:rsid w:val="004B1AFA"/>
    <w:rsid w:val="004F106A"/>
    <w:rsid w:val="005E407C"/>
    <w:rsid w:val="00634117"/>
    <w:rsid w:val="006600C3"/>
    <w:rsid w:val="00686CDA"/>
    <w:rsid w:val="007A5085"/>
    <w:rsid w:val="007C3F2E"/>
    <w:rsid w:val="007F68B2"/>
    <w:rsid w:val="0097789D"/>
    <w:rsid w:val="009D3AE8"/>
    <w:rsid w:val="009D3D36"/>
    <w:rsid w:val="00A437D3"/>
    <w:rsid w:val="00A46074"/>
    <w:rsid w:val="00A65F51"/>
    <w:rsid w:val="00AF0D8A"/>
    <w:rsid w:val="00B12926"/>
    <w:rsid w:val="00C340A6"/>
    <w:rsid w:val="00C4327A"/>
    <w:rsid w:val="00CC00E8"/>
    <w:rsid w:val="00CD795E"/>
    <w:rsid w:val="00D36CA9"/>
    <w:rsid w:val="00D51D08"/>
    <w:rsid w:val="00D82AB4"/>
    <w:rsid w:val="00DC6193"/>
    <w:rsid w:val="00E75A8B"/>
    <w:rsid w:val="00E82C4D"/>
    <w:rsid w:val="00E95660"/>
    <w:rsid w:val="00EE6C72"/>
    <w:rsid w:val="00EF1BCA"/>
    <w:rsid w:val="00F36270"/>
    <w:rsid w:val="00F76B49"/>
    <w:rsid w:val="00F96DCF"/>
    <w:rsid w:val="00FB4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12926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B12926"/>
    <w:rPr>
      <w:rFonts w:cs="Angsana New"/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080E1B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80E1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12926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5">
    <w:name w:val="Header Char"/>
    <w:basedOn w:val="a0"/>
    <w:link w:val="a4"/>
    <w:uiPriority w:val="99"/>
    <w:rsid w:val="00B12926"/>
    <w:rPr>
      <w:rFonts w:cs="Angsana New"/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080E1B"/>
    <w:rPr>
      <w:rFonts w:ascii="Tahoma" w:hAnsi="Tahoma" w:cs="Angsana New"/>
      <w:sz w:val="16"/>
      <w:szCs w:val="20"/>
    </w:rPr>
  </w:style>
  <w:style w:type="character" w:customStyle="1" w:styleId="a7">
    <w:name w:val="Balloon Text Char"/>
    <w:basedOn w:val="a0"/>
    <w:link w:val="a6"/>
    <w:uiPriority w:val="99"/>
    <w:semiHidden/>
    <w:rsid w:val="00080E1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Ruttakorn</dc:creator>
  <cp:lastModifiedBy>P.K.Computer&amp;service</cp:lastModifiedBy>
  <cp:revision>21</cp:revision>
  <cp:lastPrinted>2015-07-20T03:45:00Z</cp:lastPrinted>
  <dcterms:created xsi:type="dcterms:W3CDTF">2015-05-18T11:25:00Z</dcterms:created>
  <dcterms:modified xsi:type="dcterms:W3CDTF">2015-07-20T03:45:00Z</dcterms:modified>
</cp:coreProperties>
</file>